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E8" w:rsidRDefault="00FA48E8" w:rsidP="00FA48E8">
      <w:pPr>
        <w:spacing w:after="0" w:line="240" w:lineRule="auto"/>
        <w:jc w:val="center"/>
        <w:rPr>
          <w:rFonts w:eastAsia="Times New Roman" w:cs="Times New Roman"/>
          <w:b/>
          <w:sz w:val="40"/>
          <w:szCs w:val="40"/>
          <w:lang w:eastAsia="ru-RU"/>
        </w:rPr>
      </w:pPr>
      <w:r w:rsidRPr="00CF7AD1">
        <w:rPr>
          <w:rFonts w:eastAsia="Times New Roman" w:cs="Times New Roman"/>
          <w:b/>
          <w:sz w:val="40"/>
          <w:szCs w:val="40"/>
          <w:lang w:eastAsia="ru-RU"/>
        </w:rPr>
        <w:t>Как общаться с ребенком</w:t>
      </w:r>
    </w:p>
    <w:p w:rsidR="009A4BCF" w:rsidRPr="00CF7AD1" w:rsidRDefault="009A4BCF" w:rsidP="00FA48E8">
      <w:pPr>
        <w:spacing w:after="0" w:line="240" w:lineRule="auto"/>
        <w:jc w:val="center"/>
        <w:rPr>
          <w:rFonts w:eastAsia="Times New Roman" w:cs="Times New Roman"/>
          <w:b/>
          <w:sz w:val="40"/>
          <w:szCs w:val="40"/>
          <w:lang w:eastAsia="ru-RU"/>
        </w:rPr>
      </w:pPr>
    </w:p>
    <w:p w:rsidR="002138EE" w:rsidRPr="009A4BCF" w:rsidRDefault="002138EE" w:rsidP="002138EE">
      <w:pPr>
        <w:spacing w:after="0" w:line="240" w:lineRule="auto"/>
        <w:jc w:val="right"/>
        <w:rPr>
          <w:rFonts w:eastAsia="Times New Roman" w:cs="Times New Roman"/>
          <w:b/>
          <w:i/>
          <w:szCs w:val="28"/>
          <w:lang w:eastAsia="ru-RU"/>
        </w:rPr>
      </w:pPr>
      <w:r w:rsidRPr="009A4BCF">
        <w:rPr>
          <w:rFonts w:eastAsia="Times New Roman" w:cs="Times New Roman"/>
          <w:b/>
          <w:i/>
          <w:szCs w:val="28"/>
          <w:lang w:eastAsia="ru-RU"/>
        </w:rPr>
        <w:t>Педагог-психолог</w:t>
      </w:r>
    </w:p>
    <w:p w:rsidR="002138EE" w:rsidRPr="009A4BCF" w:rsidRDefault="002138EE" w:rsidP="002138EE">
      <w:pPr>
        <w:spacing w:after="0" w:line="240" w:lineRule="auto"/>
        <w:jc w:val="right"/>
        <w:rPr>
          <w:rFonts w:eastAsia="Times New Roman" w:cs="Times New Roman"/>
          <w:b/>
          <w:i/>
          <w:szCs w:val="28"/>
          <w:lang w:eastAsia="ru-RU"/>
        </w:rPr>
      </w:pPr>
      <w:r w:rsidRPr="009A4BCF">
        <w:rPr>
          <w:rFonts w:eastAsia="Times New Roman" w:cs="Times New Roman"/>
          <w:b/>
          <w:i/>
          <w:szCs w:val="28"/>
          <w:lang w:eastAsia="ru-RU"/>
        </w:rPr>
        <w:t>Азанова В.С.</w:t>
      </w:r>
    </w:p>
    <w:p w:rsidR="002138EE" w:rsidRDefault="00CF7AD1" w:rsidP="002138EE">
      <w:pPr>
        <w:spacing w:after="0" w:line="240" w:lineRule="auto"/>
        <w:jc w:val="right"/>
        <w:rPr>
          <w:rFonts w:eastAsia="Times New Roman" w:cs="Times New Roman"/>
          <w:b/>
          <w:szCs w:val="28"/>
          <w:lang w:eastAsia="ru-RU"/>
        </w:rPr>
      </w:pPr>
      <w:r w:rsidRPr="009A4BCF">
        <w:rPr>
          <w:rFonts w:eastAsia="Times New Roman" w:cs="Times New Roman"/>
          <w:b/>
          <w:i/>
          <w:szCs w:val="28"/>
          <w:lang w:eastAsia="ru-RU"/>
        </w:rPr>
        <w:t>МБДОУ ЦРР-детский сад № 16</w:t>
      </w:r>
      <w:r w:rsidRPr="00CF7AD1">
        <w:rPr>
          <w:rFonts w:eastAsia="Times New Roman" w:cs="Times New Roman"/>
          <w:b/>
          <w:szCs w:val="28"/>
          <w:lang w:eastAsia="ru-RU"/>
        </w:rPr>
        <w:t xml:space="preserve"> </w:t>
      </w:r>
    </w:p>
    <w:p w:rsidR="009A4BCF" w:rsidRPr="00CF7AD1" w:rsidRDefault="009A4BCF" w:rsidP="009A4BCF">
      <w:pPr>
        <w:spacing w:after="0" w:line="240" w:lineRule="auto"/>
        <w:jc w:val="both"/>
        <w:rPr>
          <w:rFonts w:eastAsia="Times New Roman" w:cs="Times New Roman"/>
          <w:b/>
          <w:szCs w:val="28"/>
          <w:lang w:eastAsia="ru-RU"/>
        </w:rPr>
      </w:pPr>
    </w:p>
    <w:p w:rsidR="00682865" w:rsidRPr="0024320E" w:rsidRDefault="00682865" w:rsidP="009A4BCF">
      <w:pPr>
        <w:spacing w:after="360" w:line="240" w:lineRule="auto"/>
        <w:ind w:firstLine="1134"/>
        <w:jc w:val="both"/>
        <w:rPr>
          <w:rFonts w:eastAsia="Times New Roman" w:cs="Times New Roman"/>
          <w:szCs w:val="28"/>
          <w:lang w:eastAsia="ru-RU"/>
        </w:rPr>
      </w:pPr>
      <w:r w:rsidRPr="0024320E">
        <w:rPr>
          <w:rFonts w:eastAsia="Times New Roman" w:cs="Times New Roman"/>
          <w:szCs w:val="28"/>
          <w:lang w:eastAsia="ru-RU"/>
        </w:rPr>
        <w:t>Общение — процесс естественный, но даже у взрослых нередко возникают вопросы при установлении личных контактов. Дети же и вовсе могут растеряться и испугаться во время знакомства или разговоров со сверстниками. Задача взрослых — научить ребенка дружить и правильно оценивать возникающие в процессе общения ситуации.</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b/>
          <w:bCs/>
          <w:i/>
          <w:iCs/>
          <w:szCs w:val="28"/>
          <w:lang w:eastAsia="ru-RU"/>
        </w:rPr>
        <w:t>Возможные проблемы</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szCs w:val="28"/>
          <w:lang w:eastAsia="ru-RU"/>
        </w:rPr>
        <w:t>Детей в возрасте до 2−3 лет, как правило, интересует не общение со сверстниками, а игра, в которую они вовлечены. Становясь старше, мальчики и девочки начинают сближаться с товарищами по игровой площадке/детскому саду и даже находят своих первых друзей. Конечно, не все проходит гладко, и малыши нередко испытывают трудности в общении. Условно их можно разделить на несколько категорий:</w:t>
      </w:r>
    </w:p>
    <w:p w:rsidR="00682865" w:rsidRPr="0024320E" w:rsidRDefault="00682865" w:rsidP="009A4BCF">
      <w:pPr>
        <w:numPr>
          <w:ilvl w:val="0"/>
          <w:numId w:val="1"/>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szCs w:val="28"/>
          <w:lang w:eastAsia="ru-RU"/>
        </w:rPr>
        <w:t>Конфликты между ребенком и коллективом;</w:t>
      </w:r>
    </w:p>
    <w:p w:rsidR="00682865" w:rsidRPr="0024320E" w:rsidRDefault="00682865" w:rsidP="009A4BCF">
      <w:pPr>
        <w:numPr>
          <w:ilvl w:val="0"/>
          <w:numId w:val="1"/>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szCs w:val="28"/>
          <w:lang w:eastAsia="ru-RU"/>
        </w:rPr>
        <w:t>личностные конфликты;</w:t>
      </w:r>
    </w:p>
    <w:p w:rsidR="00682865" w:rsidRPr="0024320E" w:rsidRDefault="00682865" w:rsidP="009A4BCF">
      <w:pPr>
        <w:numPr>
          <w:ilvl w:val="0"/>
          <w:numId w:val="1"/>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szCs w:val="28"/>
          <w:lang w:eastAsia="ru-RU"/>
        </w:rPr>
        <w:t>чрезмерная застенчивость ребенка.</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szCs w:val="28"/>
          <w:lang w:eastAsia="ru-RU"/>
        </w:rPr>
        <w:t>Конечно, полностью оградить детей от возможных разногласий и проблем не получится, но родителям следует помочь им наладить общение со сверстниками, объяснив базовые правила поведения.</w:t>
      </w:r>
    </w:p>
    <w:p w:rsidR="00682865" w:rsidRPr="0024320E" w:rsidRDefault="00454CD3" w:rsidP="009A4BCF">
      <w:pPr>
        <w:spacing w:after="360" w:line="240" w:lineRule="auto"/>
        <w:jc w:val="both"/>
        <w:rPr>
          <w:rFonts w:eastAsia="Times New Roman" w:cs="Times New Roman"/>
          <w:szCs w:val="28"/>
          <w:lang w:eastAsia="ru-RU"/>
        </w:rPr>
      </w:pPr>
      <w:bookmarkStart w:id="0" w:name="_GoBack"/>
      <w:bookmarkEnd w:id="0"/>
      <w:r>
        <w:rPr>
          <w:rFonts w:eastAsia="Times New Roman" w:cs="Times New Roman"/>
          <w:b/>
          <w:bCs/>
          <w:i/>
          <w:iCs/>
          <w:szCs w:val="28"/>
          <w:lang w:eastAsia="ru-RU"/>
        </w:rPr>
        <w:t xml:space="preserve">Основы общения </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szCs w:val="28"/>
          <w:lang w:eastAsia="ru-RU"/>
        </w:rPr>
        <w:t>Обучение ребенка навыкам общения — «наука» тонкая и сложная. Универсальной методики нет, поэтому к каждому малышу необходимо найти индивидуальный подход. И все же детские психологи отмечают несколько важных правил, которые родители должны донести своему ребенку:</w:t>
      </w:r>
    </w:p>
    <w:p w:rsidR="00682865" w:rsidRPr="0024320E" w:rsidRDefault="00682865" w:rsidP="009A4BCF">
      <w:pPr>
        <w:numPr>
          <w:ilvl w:val="0"/>
          <w:numId w:val="2"/>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Сопереживание и соучастие — это ключ к хорошим отношениям</w:t>
      </w:r>
      <w:r w:rsidRPr="0024320E">
        <w:rPr>
          <w:rFonts w:eastAsia="Times New Roman" w:cs="Times New Roman"/>
          <w:szCs w:val="28"/>
          <w:lang w:eastAsia="ru-RU"/>
        </w:rPr>
        <w:t>. Если товарищ упал или поцарапался, его нужно поддержать. Если другу подарили новую игрушку, за него нужно порадоваться. К сожалению, этот важный урок в детстве усвоили далеко не все взрослые.</w:t>
      </w:r>
    </w:p>
    <w:p w:rsidR="00682865" w:rsidRPr="0024320E" w:rsidRDefault="00682865" w:rsidP="009A4BCF">
      <w:pPr>
        <w:numPr>
          <w:ilvl w:val="0"/>
          <w:numId w:val="2"/>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Дружбой нужно дорожить</w:t>
      </w:r>
      <w:r w:rsidRPr="0024320E">
        <w:rPr>
          <w:rFonts w:eastAsia="Times New Roman" w:cs="Times New Roman"/>
          <w:szCs w:val="28"/>
          <w:lang w:eastAsia="ru-RU"/>
        </w:rPr>
        <w:t>. Понятие «дружба» малышам еще не совсем понятно. Они готовы назвать другом ребенка, с которым поиграли всего один вечер. Однако уже сейчас важно рассказать своего малышу об основе дружеских и товарищеских отношений — уважении, взаимопомощи и поддержке.</w:t>
      </w:r>
    </w:p>
    <w:p w:rsidR="00682865" w:rsidRPr="0024320E" w:rsidRDefault="00682865" w:rsidP="009A4BCF">
      <w:pPr>
        <w:numPr>
          <w:ilvl w:val="0"/>
          <w:numId w:val="2"/>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lastRenderedPageBreak/>
        <w:t>Нужно быть честным и справедливым</w:t>
      </w:r>
      <w:r w:rsidRPr="0024320E">
        <w:rPr>
          <w:rFonts w:eastAsia="Times New Roman" w:cs="Times New Roman"/>
          <w:szCs w:val="28"/>
          <w:lang w:eastAsia="ru-RU"/>
        </w:rPr>
        <w:t>. Большинству детей свойственно фантазировать и приукрашать действительность. И если в игре подключение воображения приветствуется, то в общении со сверстниками обман неприемлем. Детки постарше также должны понимать, что такое «справедливость», и как следует поступать в ситуациях, когда товарищи нарушают ее принципы.</w:t>
      </w:r>
    </w:p>
    <w:p w:rsidR="00682865" w:rsidRPr="0024320E" w:rsidRDefault="00682865" w:rsidP="009A4BCF">
      <w:pPr>
        <w:numPr>
          <w:ilvl w:val="0"/>
          <w:numId w:val="2"/>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Люби себя, но уважай других. </w:t>
      </w:r>
      <w:r w:rsidRPr="0024320E">
        <w:rPr>
          <w:rFonts w:eastAsia="Times New Roman" w:cs="Times New Roman"/>
          <w:szCs w:val="28"/>
          <w:lang w:eastAsia="ru-RU"/>
        </w:rPr>
        <w:t>В ребенке важно воспитать самолюбие и самоуверенность. Но при этом важно объяснить, что самоутверждение за счет оскорбления или унижения своих товарищей недопустимо.</w:t>
      </w:r>
    </w:p>
    <w:p w:rsidR="00682865" w:rsidRPr="00CF7AD1" w:rsidRDefault="00682865" w:rsidP="009A4BCF">
      <w:pPr>
        <w:numPr>
          <w:ilvl w:val="0"/>
          <w:numId w:val="2"/>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На обиженных воду возят. </w:t>
      </w:r>
      <w:r w:rsidRPr="0024320E">
        <w:rPr>
          <w:rFonts w:eastAsia="Times New Roman" w:cs="Times New Roman"/>
          <w:szCs w:val="28"/>
          <w:lang w:eastAsia="ru-RU"/>
        </w:rPr>
        <w:t>Обидеть малыша проще простого — это знает каждый взрослый. Задача родителей — объяснить ребенку, что остро реагировать на обидные прозвища и плохие слова со сторон</w:t>
      </w:r>
      <w:r w:rsidR="009248A0">
        <w:rPr>
          <w:rFonts w:eastAsia="Times New Roman" w:cs="Times New Roman"/>
          <w:szCs w:val="28"/>
          <w:lang w:eastAsia="ru-RU"/>
        </w:rPr>
        <w:t>ы сверстников не стоит. Если</w:t>
      </w:r>
      <w:r w:rsidRPr="0024320E">
        <w:rPr>
          <w:rFonts w:eastAsia="Times New Roman" w:cs="Times New Roman"/>
          <w:szCs w:val="28"/>
          <w:lang w:eastAsia="ru-RU"/>
        </w:rPr>
        <w:t xml:space="preserve"> в детстве малыш научится спокойнее относиться к провокациям своих товарищей, то в будущем</w:t>
      </w:r>
      <w:r w:rsidR="00CF7AD1">
        <w:rPr>
          <w:rFonts w:eastAsia="Times New Roman" w:cs="Times New Roman"/>
          <w:szCs w:val="28"/>
          <w:lang w:eastAsia="ru-RU"/>
        </w:rPr>
        <w:t xml:space="preserve"> </w:t>
      </w:r>
      <w:r w:rsidR="003B36E4">
        <w:rPr>
          <w:rFonts w:eastAsia="Times New Roman" w:cs="Times New Roman"/>
          <w:szCs w:val="28"/>
          <w:lang w:eastAsia="ru-RU"/>
        </w:rPr>
        <w:t xml:space="preserve">его стрессоустойчивость поможет </w:t>
      </w:r>
      <w:r w:rsidR="009248A0">
        <w:rPr>
          <w:rFonts w:eastAsia="Times New Roman" w:cs="Times New Roman"/>
          <w:szCs w:val="28"/>
          <w:lang w:eastAsia="ru-RU"/>
        </w:rPr>
        <w:t>избежать мног</w:t>
      </w:r>
      <w:r w:rsidRPr="0024320E">
        <w:rPr>
          <w:rFonts w:eastAsia="Times New Roman" w:cs="Times New Roman"/>
          <w:szCs w:val="28"/>
          <w:lang w:eastAsia="ru-RU"/>
        </w:rPr>
        <w:t>о неприятных ситуаций.</w:t>
      </w:r>
    </w:p>
    <w:p w:rsidR="00682865" w:rsidRPr="0024320E" w:rsidRDefault="00682865" w:rsidP="009A4BCF">
      <w:pPr>
        <w:spacing w:after="360" w:line="240" w:lineRule="auto"/>
        <w:jc w:val="both"/>
        <w:rPr>
          <w:rFonts w:eastAsia="Times New Roman" w:cs="Times New Roman"/>
          <w:szCs w:val="28"/>
          <w:lang w:eastAsia="ru-RU"/>
        </w:rPr>
      </w:pPr>
      <w:r w:rsidRPr="003B36E4">
        <w:rPr>
          <w:rFonts w:eastAsia="Times New Roman" w:cs="Times New Roman"/>
          <w:b/>
          <w:szCs w:val="28"/>
          <w:lang w:eastAsia="ru-RU"/>
        </w:rPr>
        <w:t>Родителям важно понимать, как коллектив влияет на личность ребенка</w:t>
      </w:r>
      <w:r w:rsidRPr="0024320E">
        <w:rPr>
          <w:rFonts w:eastAsia="Times New Roman" w:cs="Times New Roman"/>
          <w:szCs w:val="28"/>
          <w:lang w:eastAsia="ru-RU"/>
        </w:rPr>
        <w:t>. Очень часто спокойный и доброжелательный в стенах дома малыш в компании сверстников ведет себя совершенно иначе. В этом случае нужно как можно чаще проводить воспитательные беседы с ребенком, но не наказывать его, а попытаться донести важность хорошего поведения.</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b/>
          <w:bCs/>
          <w:i/>
          <w:iCs/>
          <w:szCs w:val="28"/>
          <w:lang w:eastAsia="ru-RU"/>
        </w:rPr>
        <w:t>Как помочь робкому ребенку найти друзей?</w:t>
      </w: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szCs w:val="28"/>
          <w:lang w:eastAsia="ru-RU"/>
        </w:rPr>
        <w:t>В достаточно сложной ситуации оказываются скромные от природы дети. Они стесняются первыми заводить новые знакомства, не проявляют инициативу в играх и часто вообще предпочитают проводить время в одиночестве или в компании родителей. Взрослым необходимо уделить внимание социализации робких малышей, иначе в дальнейшем они могут испытывать сильный дискомфорт при общении со сверстниками. Помощь родителей может заключаться в следующем:</w:t>
      </w:r>
    </w:p>
    <w:p w:rsidR="00682865" w:rsidRPr="0024320E" w:rsidRDefault="00682865" w:rsidP="009A4BCF">
      <w:pPr>
        <w:numPr>
          <w:ilvl w:val="0"/>
          <w:numId w:val="3"/>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Содействие в знакомстве ребенка</w:t>
      </w:r>
      <w:r w:rsidRPr="0024320E">
        <w:rPr>
          <w:rFonts w:eastAsia="Times New Roman" w:cs="Times New Roman"/>
          <w:szCs w:val="28"/>
          <w:lang w:eastAsia="ru-RU"/>
        </w:rPr>
        <w:t> хотя бы с одним из сверстников. Имея поддержку в виде одного друга, малыш будет легче знакомиться с новыми ребятами.</w:t>
      </w:r>
    </w:p>
    <w:p w:rsidR="00682865" w:rsidRPr="0024320E" w:rsidRDefault="00682865" w:rsidP="009A4BCF">
      <w:pPr>
        <w:numPr>
          <w:ilvl w:val="0"/>
          <w:numId w:val="3"/>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Прорабатывание сценариев</w:t>
      </w:r>
      <w:r w:rsidRPr="0024320E">
        <w:rPr>
          <w:rFonts w:eastAsia="Times New Roman" w:cs="Times New Roman"/>
          <w:szCs w:val="28"/>
          <w:lang w:eastAsia="ru-RU"/>
        </w:rPr>
        <w:t>. Можно дома инсценировать общение ребенка с другими детьми, прорабатывая особенно тщательно ситуации, которые могут смутить ребенка.</w:t>
      </w:r>
    </w:p>
    <w:p w:rsidR="00682865" w:rsidRPr="0024320E" w:rsidRDefault="00682865" w:rsidP="009A4BCF">
      <w:pPr>
        <w:numPr>
          <w:ilvl w:val="0"/>
          <w:numId w:val="3"/>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Повышение самооценки. </w:t>
      </w:r>
      <w:r w:rsidRPr="0024320E">
        <w:rPr>
          <w:rFonts w:eastAsia="Times New Roman" w:cs="Times New Roman"/>
          <w:szCs w:val="28"/>
          <w:lang w:eastAsia="ru-RU"/>
        </w:rPr>
        <w:t>Возможно, ребенок просто не уверен в себе. Почаще хвалите его, но избегайте откровенной лести — медвежья услуга ни к чему хорошему не приведет.</w:t>
      </w:r>
    </w:p>
    <w:p w:rsidR="00682865" w:rsidRPr="0024320E" w:rsidRDefault="00682865" w:rsidP="009A4BCF">
      <w:pPr>
        <w:numPr>
          <w:ilvl w:val="0"/>
          <w:numId w:val="3"/>
        </w:numPr>
        <w:spacing w:before="100" w:beforeAutospacing="1" w:after="100" w:afterAutospacing="1" w:line="240" w:lineRule="auto"/>
        <w:ind w:left="120"/>
        <w:jc w:val="both"/>
        <w:rPr>
          <w:rFonts w:eastAsia="Times New Roman" w:cs="Times New Roman"/>
          <w:szCs w:val="28"/>
          <w:lang w:eastAsia="ru-RU"/>
        </w:rPr>
      </w:pPr>
      <w:r w:rsidRPr="0024320E">
        <w:rPr>
          <w:rFonts w:eastAsia="Times New Roman" w:cs="Times New Roman"/>
          <w:i/>
          <w:iCs/>
          <w:szCs w:val="28"/>
          <w:lang w:eastAsia="ru-RU"/>
        </w:rPr>
        <w:t>Ослабление контроля.</w:t>
      </w:r>
      <w:r w:rsidRPr="0024320E">
        <w:rPr>
          <w:rFonts w:eastAsia="Times New Roman" w:cs="Times New Roman"/>
          <w:szCs w:val="28"/>
          <w:lang w:eastAsia="ru-RU"/>
        </w:rPr>
        <w:t> В некоторых случаях застенчивость малыша связана с чрезмерным контролем его действий родителями. Боясь осуждения или критичной оценки, он будет искусственно ограничивать общение с другими детьми.</w:t>
      </w:r>
    </w:p>
    <w:p w:rsidR="00682865" w:rsidRPr="0024320E" w:rsidRDefault="00682865" w:rsidP="009A4BCF">
      <w:pPr>
        <w:spacing w:after="360" w:line="240" w:lineRule="auto"/>
        <w:jc w:val="both"/>
        <w:rPr>
          <w:rFonts w:eastAsia="Times New Roman" w:cs="Times New Roman"/>
          <w:szCs w:val="28"/>
          <w:lang w:eastAsia="ru-RU"/>
        </w:rPr>
      </w:pPr>
    </w:p>
    <w:p w:rsidR="00682865" w:rsidRPr="0024320E" w:rsidRDefault="00682865" w:rsidP="009A4BCF">
      <w:pPr>
        <w:spacing w:after="360" w:line="240" w:lineRule="auto"/>
        <w:jc w:val="both"/>
        <w:rPr>
          <w:rFonts w:eastAsia="Times New Roman" w:cs="Times New Roman"/>
          <w:szCs w:val="28"/>
          <w:lang w:eastAsia="ru-RU"/>
        </w:rPr>
      </w:pPr>
      <w:r w:rsidRPr="0024320E">
        <w:rPr>
          <w:rFonts w:eastAsia="Times New Roman" w:cs="Times New Roman"/>
          <w:szCs w:val="28"/>
          <w:lang w:eastAsia="ru-RU"/>
        </w:rPr>
        <w:t>В конечном счете, каждый родитель сам решает, как научить ребенка общаться со сверстниками с учетом особенностей его характера и принципов воспитания в семье. Но важно помнить, что дети часто копируют поведение взрослых. А это значит, что в случае возникновения сложных ситуаций в детском коллективе необходимо проанализировать отношения внутри семьи и стиль общения, который практикуют окружающие ребенка взрослые.</w:t>
      </w:r>
    </w:p>
    <w:p w:rsidR="002D0886" w:rsidRPr="00454CD3" w:rsidRDefault="002D0886" w:rsidP="009A4BCF">
      <w:pPr>
        <w:jc w:val="both"/>
        <w:rPr>
          <w:b/>
          <w:i/>
        </w:rPr>
      </w:pPr>
      <w:r w:rsidRPr="00454CD3">
        <w:rPr>
          <w:b/>
          <w:i/>
        </w:rPr>
        <w:t>Чему</w:t>
      </w:r>
      <w:r w:rsidR="003B36E4" w:rsidRPr="00454CD3">
        <w:rPr>
          <w:b/>
          <w:i/>
        </w:rPr>
        <w:t xml:space="preserve"> способствует общение ребенка с</w:t>
      </w:r>
      <w:r w:rsidRPr="00454CD3">
        <w:rPr>
          <w:b/>
          <w:i/>
        </w:rPr>
        <w:t xml:space="preserve"> взрослыми? </w:t>
      </w:r>
    </w:p>
    <w:p w:rsidR="002D0886" w:rsidRPr="0024320E" w:rsidRDefault="002D0886" w:rsidP="009A4BCF">
      <w:pPr>
        <w:jc w:val="both"/>
      </w:pPr>
      <w:r w:rsidRPr="0024320E">
        <w:t>Формир</w:t>
      </w:r>
      <w:r w:rsidR="003B36E4">
        <w:t>ование взаимодействия ребенка с</w:t>
      </w:r>
      <w:r w:rsidRPr="0024320E">
        <w:t xml:space="preserve"> взрослыми является основным источником его психического развития. Именно во время такого взаимодействия у ребенка формируется осознание себя среди сверстников и взрослых, обогащаются представления о природных и социальных явлениях, формируются личностные свойства (ответственность, самостоятельность и др.) Условия, способствующие формированию взаимодействия ребенка </w:t>
      </w:r>
      <w:proofErr w:type="gramStart"/>
      <w:r w:rsidRPr="0024320E">
        <w:t>со</w:t>
      </w:r>
      <w:proofErr w:type="gramEnd"/>
      <w:r w:rsidRPr="0024320E">
        <w:t xml:space="preserve"> взрослым </w:t>
      </w:r>
    </w:p>
    <w:p w:rsidR="002D0886" w:rsidRPr="0024320E" w:rsidRDefault="002D0886" w:rsidP="009A4BCF">
      <w:pPr>
        <w:jc w:val="both"/>
      </w:pPr>
      <w:r w:rsidRPr="00454CD3">
        <w:rPr>
          <w:b/>
        </w:rPr>
        <w:t>Условие первое</w:t>
      </w:r>
      <w:r w:rsidRPr="0024320E">
        <w:t xml:space="preserve"> - адекватная оценка поступкам и поведению ребенка. Многие родители стараются всегда быть со своим малышом. Они не приемлют других людей в воспитании или даже присутствии с их любимым чадом. Как бы ни поступал ребенок, они всегда эмоционально положительно оценивают его действия, ссылаясь на то, что он еще мал. Такой внешний эмоциональный комфорт, создаваемый для ребенка, положительного имеет мало. Эмоции и поведение взрослых в ответ на поступки малыша должны быть адекватными, для того, чтобы не сформировать у ребенка мнение о том, что он всегда действует правильно. </w:t>
      </w:r>
    </w:p>
    <w:p w:rsidR="002D0886" w:rsidRPr="0024320E" w:rsidRDefault="002D0886" w:rsidP="009A4BCF">
      <w:pPr>
        <w:jc w:val="both"/>
      </w:pPr>
      <w:r w:rsidRPr="00454CD3">
        <w:rPr>
          <w:b/>
        </w:rPr>
        <w:t>  Условие второе</w:t>
      </w:r>
      <w:r w:rsidRPr="0024320E">
        <w:t xml:space="preserve"> - соблюдение единых правил и норм воспитания. Как часто мы слышим слова родителей, которые на несколько дней оставили своего малыша бабушкам и дедушкам, о том, что их ребенок стал неуправляемым. Излишнее потакание малышу может привести к катастрофе - он совершенно не слушает взрослых, делает то, что ему захочется. И это наблюдается не только дома, но и на улице, в детском саду, магазине и т.д. Помните, если хоть кто-то из семьи сказал ребенку: «Нет! Нельзя!», то все остальные должны его поддержать.   </w:t>
      </w:r>
    </w:p>
    <w:p w:rsidR="002D0886" w:rsidRPr="0024320E" w:rsidRDefault="002D0886" w:rsidP="009A4BCF">
      <w:pPr>
        <w:jc w:val="both"/>
      </w:pPr>
      <w:r w:rsidRPr="00454CD3">
        <w:rPr>
          <w:b/>
        </w:rPr>
        <w:t>Условие третье</w:t>
      </w:r>
      <w:r w:rsidRPr="0024320E">
        <w:t xml:space="preserve"> - создание совместной деятельности. Практически всем взрослым хочется посидеть на диване и посмотреть телевизор. Как же их начинает раздражать, когда малыш не может сам организовать свою деятельность и постоянно обращается к ним за помощью. Таким родителям хочется сказать следующее. Если вы хотите, чтобы ваш ребенок был коммуникабелен, вы должны сами с ним взаимодействовать. Именно правильно организованное ваше общение с малышом является началом пути, </w:t>
      </w:r>
      <w:r w:rsidRPr="0024320E">
        <w:lastRenderedPageBreak/>
        <w:t>способствующего овладению им норм и правил взаимодействия со сверстниками и другими людьми.  </w:t>
      </w:r>
    </w:p>
    <w:p w:rsidR="002D0886" w:rsidRPr="0024320E" w:rsidRDefault="002D0886" w:rsidP="009A4BCF">
      <w:pPr>
        <w:jc w:val="both"/>
      </w:pPr>
      <w:r w:rsidRPr="00454CD3">
        <w:rPr>
          <w:b/>
        </w:rPr>
        <w:t xml:space="preserve"> Условие четвертое</w:t>
      </w:r>
      <w:r w:rsidRPr="0024320E">
        <w:t xml:space="preserve"> - создание бытовых и игровых ситуаций. Именно в игре и в быту происходит наиболее динамичное формирование у ребенка умения взаимодействовать и накапливается социальный опыт.   </w:t>
      </w:r>
    </w:p>
    <w:p w:rsidR="002D0886" w:rsidRPr="0024320E" w:rsidRDefault="002D0886" w:rsidP="009A4BCF">
      <w:pPr>
        <w:jc w:val="both"/>
      </w:pPr>
      <w:r w:rsidRPr="00454CD3">
        <w:rPr>
          <w:b/>
        </w:rPr>
        <w:t>Условие пятое</w:t>
      </w:r>
      <w:r w:rsidRPr="0024320E">
        <w:t xml:space="preserve"> - обучение поддержанию общения, овладению нормами речевого поведения в процессе взаимодействия со знакомыми и незнакомыми людьми. Ребенок «впитывает» от вас все как губка. Демонстрируйте ребенку образцы правильного поведения с разными людьми, побуждая его изначально к подражанию, а затем и к самостоятельно совершаемым действиям. С этой целью ребенку необходимо показать и объяснить, какое должно быть расстояние для общения, куда нужно смотреть в этот момент, как себя вести (внимательно выслушивать до конца, знать формы обращений при встрече, прощании и др.)   </w:t>
      </w:r>
    </w:p>
    <w:p w:rsidR="00F930AD" w:rsidRPr="0024320E" w:rsidRDefault="002D0886" w:rsidP="009A4BCF">
      <w:pPr>
        <w:jc w:val="both"/>
      </w:pPr>
      <w:r w:rsidRPr="0024320E">
        <w:t>Чтобы научить ребенка общаться, развивайте у него собственную инициативу в установлении контактов со взрослыми. Станьте примером для него. Если вы видите, что ваш малыш чувствует дискомфорт в общении с людьми, обратитесь к квалифицированному психологу.</w:t>
      </w:r>
      <w:r w:rsidRPr="0024320E">
        <w:br/>
      </w:r>
    </w:p>
    <w:sectPr w:rsidR="00F930AD" w:rsidRPr="0024320E" w:rsidSect="00CF7AD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F56A9"/>
    <w:multiLevelType w:val="multilevel"/>
    <w:tmpl w:val="CB6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70717"/>
    <w:multiLevelType w:val="multilevel"/>
    <w:tmpl w:val="7C2C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AD0B63"/>
    <w:multiLevelType w:val="multilevel"/>
    <w:tmpl w:val="E980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E6E"/>
    <w:rsid w:val="002138EE"/>
    <w:rsid w:val="0024320E"/>
    <w:rsid w:val="002A7E6E"/>
    <w:rsid w:val="002D0886"/>
    <w:rsid w:val="003B36E4"/>
    <w:rsid w:val="00454CD3"/>
    <w:rsid w:val="00682865"/>
    <w:rsid w:val="009248A0"/>
    <w:rsid w:val="009A4BCF"/>
    <w:rsid w:val="00CA74FC"/>
    <w:rsid w:val="00CF7AD1"/>
    <w:rsid w:val="00F930AD"/>
    <w:rsid w:val="00FA4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0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1179</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Азанова</dc:creator>
  <cp:keywords/>
  <dc:description/>
  <cp:lastModifiedBy>Acer</cp:lastModifiedBy>
  <cp:revision>15</cp:revision>
  <dcterms:created xsi:type="dcterms:W3CDTF">2016-10-13T07:24:00Z</dcterms:created>
  <dcterms:modified xsi:type="dcterms:W3CDTF">2020-04-20T08:34:00Z</dcterms:modified>
</cp:coreProperties>
</file>