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240128</wp:posOffset>
            </wp:positionH>
            <wp:positionV relativeFrom="paragraph">
              <wp:posOffset>-475273</wp:posOffset>
            </wp:positionV>
            <wp:extent cx="5641340" cy="2620645"/>
            <wp:effectExtent l="0" t="0" r="0" b="0"/>
            <wp:wrapSquare wrapText="bothSides" distT="0" distB="0" distL="114300" distR="114300"/>
            <wp:docPr id="4" name="image4.png" descr="110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11082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1340" cy="2620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297191</wp:posOffset>
                </wp:positionH>
                <wp:positionV relativeFrom="paragraph">
                  <wp:posOffset>2152583</wp:posOffset>
                </wp:positionV>
                <wp:extent cx="3188262" cy="1333500"/>
                <wp:effectExtent l="0" t="0" r="12700" b="0"/>
                <wp:wrapTopAndBottom distT="0" distB="0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262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02054" w:rsidRPr="00AF16FD" w:rsidRDefault="00546E9D" w:rsidP="00A02618">
                            <w:r>
                              <w:t>О внесении изменений в указ губернатора Пермского края</w:t>
                            </w:r>
                            <w:r>
                              <w:t xml:space="preserve"> </w:t>
                            </w:r>
                            <w:r>
                              <w:br/>
                            </w:r>
                            <w:r>
                              <w:t xml:space="preserve">от </w:t>
                            </w:r>
                            <w:r>
                              <w:t>29</w:t>
                            </w:r>
                            <w:r>
                              <w:t xml:space="preserve"> марта 2020 г. № </w:t>
                            </w:r>
                            <w:r>
                              <w:t xml:space="preserve">23 </w:t>
                            </w:r>
                            <w:r>
                              <w:br/>
                            </w:r>
                            <w:r>
                              <w:t xml:space="preserve">«О мероприятиях, реализуемых </w:t>
                            </w:r>
                            <w:r>
                              <w:br/>
                            </w:r>
                            <w:r>
                              <w:t>в связи с угрозой распространения новой коронавирусной инфекции (COVID-19) в Пермском крае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297191</wp:posOffset>
                </wp:positionH>
                <wp:positionV relativeFrom="paragraph">
                  <wp:posOffset>2152583</wp:posOffset>
                </wp:positionV>
                <wp:extent cx="3200962" cy="13335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962" cy="1333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796485</wp:posOffset>
                </wp:positionH>
                <wp:positionV relativeFrom="paragraph">
                  <wp:posOffset>1248948</wp:posOffset>
                </wp:positionV>
                <wp:extent cx="1324610" cy="201295"/>
                <wp:effectExtent l="3810" t="1905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61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02054" w:rsidRDefault="00546E9D" w:rsidP="00F02054">
                            <w:pPr>
                              <w:tabs>
                                <w:tab w:val="left" w:pos="708"/>
                              </w:tabs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>
                              <w:t>Рег. номер</w:t>
                            </w:r>
                            <w:r>
                              <w:fldChar w:fldCharType="end"/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796485</wp:posOffset>
                </wp:positionH>
                <wp:positionV relativeFrom="paragraph">
                  <wp:posOffset>1248948</wp:posOffset>
                </wp:positionV>
                <wp:extent cx="1328420" cy="2032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842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4621140</wp:posOffset>
                </wp:positionH>
                <wp:positionV relativeFrom="paragraph">
                  <wp:posOffset>1204985</wp:posOffset>
                </wp:positionV>
                <wp:extent cx="1945005" cy="201295"/>
                <wp:effectExtent l="3810" t="1905" r="381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02054" w:rsidRDefault="00546E9D" w:rsidP="00F02054">
                            <w:pPr>
                              <w:tabs>
                                <w:tab w:val="left" w:pos="708"/>
                              </w:tabs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4621140</wp:posOffset>
                </wp:positionH>
                <wp:positionV relativeFrom="paragraph">
                  <wp:posOffset>1204985</wp:posOffset>
                </wp:positionV>
                <wp:extent cx="1952625" cy="2032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25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5248" w:rsidRDefault="001452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</w:p>
    <w:p w:rsidR="00145248" w:rsidRDefault="00546E9D">
      <w:pPr>
        <w:spacing w:line="360" w:lineRule="auto"/>
        <w:ind w:firstLine="709"/>
        <w:jc w:val="both"/>
      </w:pPr>
      <w:r>
        <w:t>В связи с введением в Пермском крае режима повышенной готовности ввиду угрозы распространения новой коронавирусной инфекции (COVID-19)</w:t>
      </w:r>
      <w:r>
        <w:t xml:space="preserve">, </w:t>
      </w:r>
      <w:r>
        <w:br/>
        <w:t xml:space="preserve">в соответствии с подпунктом «б» пункта 6 статьи 4.1 Федерального закона </w:t>
      </w:r>
      <w:r>
        <w:br/>
        <w:t xml:space="preserve">от 21 декабря 1994 г. № 68-ФЗ «О защите населения и территорий </w:t>
      </w:r>
      <w:r>
        <w:br/>
        <w:t>от чрезвычайных ситуаций природного и техногенного характера», Федеральным законом от 30 марта 1999 г. № 52-ФЗ «О са</w:t>
      </w:r>
      <w:r>
        <w:t xml:space="preserve">нитарно-эпидемиологическом благополучии населения» </w:t>
      </w:r>
    </w:p>
    <w:p w:rsidR="00145248" w:rsidRDefault="00546E9D">
      <w:pPr>
        <w:spacing w:line="360" w:lineRule="auto"/>
        <w:ind w:firstLine="709"/>
        <w:jc w:val="both"/>
      </w:pPr>
      <w:r>
        <w:t xml:space="preserve">ПОСТАНОВЛЯЮ: </w:t>
      </w:r>
    </w:p>
    <w:p w:rsidR="00145248" w:rsidRDefault="00546E9D">
      <w:pPr>
        <w:spacing w:line="360" w:lineRule="auto"/>
        <w:ind w:firstLine="709"/>
        <w:jc w:val="both"/>
      </w:pPr>
      <w:r>
        <w:t>1. Утвердить прилагаемые изменения, которые вносятся в указ губернатора Пермского края от 29 марта 2020 г. № 2</w:t>
      </w:r>
      <w:r w:rsidR="00161AF9">
        <w:t xml:space="preserve">3 «О мероприятиях, реализуемых </w:t>
      </w:r>
      <w:bookmarkStart w:id="1" w:name="_GoBack"/>
      <w:bookmarkEnd w:id="1"/>
      <w:r>
        <w:t xml:space="preserve">в связи с угрозой распространения новой коронавирусной инфекции </w:t>
      </w:r>
      <w:r>
        <w:br/>
        <w:t>(COVID-19) в Пермском крае» (далее – изменения).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2. Настоящий указ вступает в силу со дня его опубликования, </w:t>
      </w:r>
      <w:r>
        <w:rPr>
          <w:color w:val="000000"/>
        </w:rPr>
        <w:br/>
        <w:t xml:space="preserve">за исключением пунктов 16, 17 изменений, которые вступают в силу с 02 апреля </w:t>
      </w:r>
      <w:r>
        <w:rPr>
          <w:color w:val="000000"/>
        </w:rPr>
        <w:br/>
        <w:t>202</w:t>
      </w:r>
      <w:r>
        <w:rPr>
          <w:color w:val="000000"/>
        </w:rPr>
        <w:t>0 г.</w:t>
      </w:r>
    </w:p>
    <w:p w:rsidR="00145248" w:rsidRDefault="001452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</w:p>
    <w:p w:rsidR="00145248" w:rsidRDefault="001452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</w:p>
    <w:p w:rsidR="00145248" w:rsidRDefault="001452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Временно исполняющий обязанности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  <w:sectPr w:rsidR="00145248">
          <w:headerReference w:type="default" r:id="rId11"/>
          <w:pgSz w:w="11906" w:h="16838"/>
          <w:pgMar w:top="1134" w:right="709" w:bottom="1134" w:left="1418" w:header="709" w:footer="709" w:gutter="0"/>
          <w:pgNumType w:start="1"/>
          <w:cols w:space="720" w:equalWidth="0">
            <w:col w:w="9689"/>
          </w:cols>
          <w:titlePg/>
        </w:sectPr>
      </w:pPr>
      <w:r>
        <w:rPr>
          <w:color w:val="000000"/>
        </w:rPr>
        <w:t xml:space="preserve">губернатора Пермского края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Д.Н. Махонин</w:t>
      </w:r>
    </w:p>
    <w:p w:rsidR="00145248" w:rsidRDefault="00546E9D">
      <w:pPr>
        <w:ind w:left="5670"/>
      </w:pPr>
      <w:r>
        <w:lastRenderedPageBreak/>
        <w:br w:type="page"/>
      </w:r>
      <w:r>
        <w:lastRenderedPageBreak/>
        <w:t xml:space="preserve">УТВЕРЖДЕНЫ </w:t>
      </w:r>
      <w:r>
        <w:br/>
        <w:t xml:space="preserve">указом </w:t>
      </w:r>
      <w:r>
        <w:br/>
        <w:t xml:space="preserve">губернатора Пермского края </w:t>
      </w:r>
      <w:r>
        <w:br/>
      </w:r>
      <w:r>
        <w:t>от                    №</w:t>
      </w:r>
    </w:p>
    <w:p w:rsidR="00145248" w:rsidRDefault="00145248">
      <w:pPr>
        <w:jc w:val="center"/>
      </w:pPr>
    </w:p>
    <w:p w:rsidR="00145248" w:rsidRDefault="00145248">
      <w:pPr>
        <w:jc w:val="center"/>
        <w:rPr>
          <w:b/>
        </w:rPr>
      </w:pPr>
    </w:p>
    <w:p w:rsidR="00145248" w:rsidRDefault="00546E9D">
      <w:pPr>
        <w:jc w:val="center"/>
        <w:rPr>
          <w:b/>
        </w:rPr>
      </w:pPr>
      <w:r>
        <w:rPr>
          <w:b/>
        </w:rPr>
        <w:t xml:space="preserve">ИЗМЕНЕНИЯ, </w:t>
      </w:r>
    </w:p>
    <w:p w:rsidR="00145248" w:rsidRDefault="00546E9D">
      <w:pPr>
        <w:spacing w:before="120"/>
        <w:jc w:val="center"/>
        <w:rPr>
          <w:b/>
        </w:rPr>
      </w:pPr>
      <w:r>
        <w:rPr>
          <w:b/>
        </w:rPr>
        <w:t xml:space="preserve">которые вносятся в указ губернатора Пермского края от 29 марта 2020 г. </w:t>
      </w:r>
      <w:r>
        <w:rPr>
          <w:b/>
        </w:rPr>
        <w:br/>
        <w:t>№ 23 «О мероприятиях, реализуемых в связи с угрозой распространения новой коронавирусной инфекции (COVID-19) в Пермском крае»</w:t>
      </w:r>
    </w:p>
    <w:p w:rsidR="00145248" w:rsidRDefault="00145248">
      <w:pPr>
        <w:spacing w:line="360" w:lineRule="auto"/>
        <w:ind w:firstLine="709"/>
        <w:jc w:val="both"/>
      </w:pP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1. Пункт 1.1 изложить в следующей редакции: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«1.1. с 31 марта 2020 г. до особого распоряжения проведение любых спортивных, культурных, научных, публичных, общественных и досуговых мероприятий с участием физических лиц на открытых пространствах, а также </w:t>
      </w:r>
      <w:r>
        <w:rPr>
          <w:color w:val="000000"/>
        </w:rPr>
        <w:br/>
        <w:t>в з</w:t>
      </w:r>
      <w:r>
        <w:rPr>
          <w:color w:val="000000"/>
        </w:rPr>
        <w:t>даниях, строениях, сооружениях (и помещениях в них);».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2. В пункте 1.2 слова «до 01 июня 2020 г.» заменить словами «до особого распоряжения».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3. В пункте 1.3 слова «до 05 апреля 2020 г.» заменить словами «до особого распоряжения».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4. В пункте 1.3.1 слово «</w:t>
      </w:r>
      <w:r>
        <w:rPr>
          <w:color w:val="000000"/>
        </w:rPr>
        <w:t>гражданами» заменить словами «физическими лицами».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5. В пункте 1.3.3 слово «гражданина» заменить словами «физического лица».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6. В пункте 1.3.6 слово «гражданам» заменить словами «физическим лицам».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7. В пункте 1.3.7 слово «гражданам» заменить словами «физи</w:t>
      </w:r>
      <w:r>
        <w:rPr>
          <w:color w:val="000000"/>
        </w:rPr>
        <w:t>ческим лицам».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8. Пункт 1.3.8 изложить в следующей редакции: 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«1.3.8. оказание населению иных услуг, предполагающих очное присутствие физического лица, за исключением ритуальных, медицинских, транспортных, жилищно-коммунальных услуг, услуг по санитарной об</w:t>
      </w:r>
      <w:r>
        <w:rPr>
          <w:color w:val="000000"/>
        </w:rPr>
        <w:t xml:space="preserve">работке транспортных средств, услуг по автомойке, химчистке, услуг по изготовлению </w:t>
      </w:r>
      <w:r>
        <w:rPr>
          <w:color w:val="000000"/>
        </w:rPr>
        <w:br/>
      </w:r>
      <w:r>
        <w:rPr>
          <w:color w:val="000000"/>
        </w:rPr>
        <w:lastRenderedPageBreak/>
        <w:t xml:space="preserve">и пошиву средств индивидуальной защиты и иных услуг, носящих экстренный </w:t>
      </w:r>
      <w:r>
        <w:rPr>
          <w:color w:val="000000"/>
        </w:rPr>
        <w:br/>
        <w:t>и неотложный характер, услуг сотовой связи, оказываемых в местах реализации продовольственных товар</w:t>
      </w:r>
      <w:r>
        <w:rPr>
          <w:color w:val="000000"/>
        </w:rPr>
        <w:t>ов и непродовольственных товаров первой необходимости, услуг по регистрации актов гражданского состояния, нотариальных услуг экстренного и неотложного характера, а также услуг, оказание которых допускается в соответствии с настоящим указом;».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9. В пункте 1</w:t>
      </w:r>
      <w:r>
        <w:rPr>
          <w:color w:val="000000"/>
        </w:rPr>
        <w:t>.4 слова «до 01 июня 2020 г.» заменить словами «до особого распоряжения».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10. Абзац первый пункта 1.4.1 изложить в следующей редакции: 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«1.4.1. бронирование мест, прием и размещение физических лиц </w:t>
      </w:r>
      <w:r>
        <w:rPr>
          <w:color w:val="000000"/>
        </w:rPr>
        <w:br/>
        <w:t>в пансионатах, домах отдыха, санаторно-курортных организац</w:t>
      </w:r>
      <w:r>
        <w:rPr>
          <w:color w:val="000000"/>
        </w:rPr>
        <w:t xml:space="preserve">иях (санаториях), санаторно-оздоровительных детских лагерях круглогодичного действия </w:t>
      </w:r>
      <w:r>
        <w:rPr>
          <w:color w:val="000000"/>
        </w:rPr>
        <w:br/>
        <w:t xml:space="preserve">и гостиницах, расположенных на территории Пермского края, в иных санаторно-курортных организациях (санаториях), санаторно-оздоровительных детских лагерях круглогодичного </w:t>
      </w:r>
      <w:r>
        <w:rPr>
          <w:color w:val="000000"/>
        </w:rPr>
        <w:t xml:space="preserve">действия на территории Пермского края, а также иных средствах коллективного размещения, за исключением лиц, находящихся </w:t>
      </w:r>
      <w:r>
        <w:rPr>
          <w:color w:val="000000"/>
        </w:rPr>
        <w:br/>
        <w:t xml:space="preserve">в служебных командировках или служебных поездках. В отношении лиц, </w:t>
      </w:r>
      <w:r>
        <w:rPr>
          <w:color w:val="000000"/>
        </w:rPr>
        <w:br/>
        <w:t>уже проживающих в указанных организациях:».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11. Дополнить пунктами </w:t>
      </w:r>
      <w:r>
        <w:rPr>
          <w:color w:val="000000"/>
        </w:rPr>
        <w:t>1.5, 1.5.1, 1.5.2 следующего содержания: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«1.5. с 31 марта 2020 г. до особого распоряжения: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1.5.1. обслуживание межрегиональных автобусных маршрутов регулярных перевозок, проходящих по территории Пермского края;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1.5.2. перевозки пассажиров автобусами лиценз</w:t>
      </w:r>
      <w:r>
        <w:rPr>
          <w:color w:val="000000"/>
        </w:rPr>
        <w:t xml:space="preserve">иата на основании договора фрахтования транспортного средства (заказные перевозки), </w:t>
      </w:r>
      <w:r>
        <w:rPr>
          <w:color w:val="000000"/>
        </w:rPr>
        <w:br/>
        <w:t>за исключением перевозки автобусами иных лиц лицензиата для его собственных нужд.».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12. Дополнить пунктом 1(1) следующего содержания: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«1(1). С 31 марта 2020 г. до особого </w:t>
      </w:r>
      <w:r>
        <w:rPr>
          <w:color w:val="000000"/>
        </w:rPr>
        <w:t>распоряжения сократить количество отправлений по межмуниципальным автобусным маршрутам регулярных перевозок Пермского края на 80 % (но не менее 1 оборотного рейса в сутки).».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13. В пункте 2 слова «до 01 июня 2020 г.» заменить словами «до особого распоряжен</w:t>
      </w:r>
      <w:r>
        <w:rPr>
          <w:color w:val="000000"/>
        </w:rPr>
        <w:t>ия».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14. Пункт 3 изложить в следующей редакции: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«3. В период с 30 марта 2020 г. до особого распоряжения ограничить розничную продажу алкогольной продукции, установив запрет на розничную продажу алкогольной продукции с 20:00 до 11:00 по местному времени.».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15. Пункт 4 изложить в следующей редакции: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«4. Обязать физических лиц, прибывших на территорию Пермского края </w:t>
      </w:r>
      <w:r>
        <w:rPr>
          <w:color w:val="000000"/>
        </w:rPr>
        <w:br/>
      </w:r>
      <w:r>
        <w:rPr>
          <w:color w:val="000000"/>
        </w:rPr>
        <w:t>из иностранных государств, в том числе транзитом через другие населенные пункты Российской Федерации, а также лиц, прибывших в аэропорт, на железнодорожные вокзалы, независимо от места вылета, выезда соответственно:».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16. Пункт 5 изложить в следующей редакции: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«5. Обязать физических лиц, проживающих на территории Пермского края:».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17. Дополнить пунктами 5.1 – 5.4 следующего содержания: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«5.1. соблюдать дистанцию до других физических лиц не менее 1,5 метров (социальное ди</w:t>
      </w:r>
      <w:r>
        <w:rPr>
          <w:color w:val="000000"/>
        </w:rPr>
        <w:t xml:space="preserve">станцирование) в общественных местах и общественном транспорте, за исключением случаев оказания услуг по перевозке пассажиров </w:t>
      </w:r>
      <w:r>
        <w:rPr>
          <w:color w:val="000000"/>
        </w:rPr>
        <w:br/>
        <w:t>и багажа легковым такси;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5.2. не покидать места проживания (пребывания) и перейти на режим самоизоляции, который должен быть обес</w:t>
      </w:r>
      <w:r>
        <w:rPr>
          <w:color w:val="000000"/>
        </w:rPr>
        <w:t xml:space="preserve">печен по месту проживания (пребывания) указанных лиц либо в иных помещениях, в том числе в жилых </w:t>
      </w:r>
      <w:r>
        <w:rPr>
          <w:color w:val="000000"/>
        </w:rPr>
        <w:br/>
        <w:t xml:space="preserve">и садовых домах. 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Ограничения, установленные настоящим пунктом, не распространяются: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на случаи обращения за экстренной (неотложной) медицинской помощью </w:t>
      </w:r>
      <w:r>
        <w:rPr>
          <w:color w:val="000000"/>
        </w:rPr>
        <w:br/>
        <w:t>и в т</w:t>
      </w:r>
      <w:r>
        <w:rPr>
          <w:color w:val="000000"/>
        </w:rPr>
        <w:t xml:space="preserve">ом числе при наличии иной прямой угрозы жизни и здоровью, а также </w:t>
      </w:r>
      <w:r>
        <w:rPr>
          <w:color w:val="000000"/>
        </w:rPr>
        <w:lastRenderedPageBreak/>
        <w:t>следования к ближайшему месту приобретения товаров, работ, услуг, реализация которых не ограничена в соответствии с настоящим указом, выгула домашних животных на расстоянии, не превышающем 1</w:t>
      </w:r>
      <w:r>
        <w:rPr>
          <w:color w:val="000000"/>
        </w:rPr>
        <w:t>00 метров от места проживания (пребывания), выноса отходов до ближайшего места накопления отходов;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на случаи оказания медицинской, волонтерской (добровольческой) помощи, деятельность правоохранительных органов, органов по делам гражданской обороны и чрезвы</w:t>
      </w:r>
      <w:r>
        <w:rPr>
          <w:color w:val="000000"/>
        </w:rPr>
        <w:t xml:space="preserve">чайным ситуациям и подведомственных </w:t>
      </w:r>
      <w:r>
        <w:rPr>
          <w:color w:val="000000"/>
        </w:rPr>
        <w:br/>
        <w:t xml:space="preserve">им организаций, органов по надзору в сфере защиты прав потребителей </w:t>
      </w:r>
      <w:r>
        <w:rPr>
          <w:color w:val="000000"/>
        </w:rPr>
        <w:br/>
        <w:t xml:space="preserve">и благополучия человека, иных органов в части действий, непосредственно направленных на защиту жизни, здоровья и иных прав и свобод граждан, </w:t>
      </w:r>
      <w:r>
        <w:rPr>
          <w:color w:val="000000"/>
        </w:rPr>
        <w:br/>
        <w:t>в том чи</w:t>
      </w:r>
      <w:r>
        <w:rPr>
          <w:color w:val="000000"/>
        </w:rPr>
        <w:t>сле противодействие преступности, охрану общественного порядка, собственности и обеспечение общественной безопасности;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на лиц, перемещающихся на личном транспорте и легковых такси в целях обращения за экстренной (неотложной) медицинской помощью и в том чис</w:t>
      </w:r>
      <w:r>
        <w:rPr>
          <w:color w:val="000000"/>
        </w:rPr>
        <w:t xml:space="preserve">ле при наличии иной прямой угрозы жизни и здоровью, на случаи следования </w:t>
      </w:r>
      <w:r>
        <w:rPr>
          <w:color w:val="000000"/>
        </w:rPr>
        <w:br/>
        <w:t xml:space="preserve">к месту (от места) осуществления деятельности (в том числе работы), которая </w:t>
      </w:r>
      <w:r>
        <w:rPr>
          <w:color w:val="000000"/>
        </w:rPr>
        <w:br/>
        <w:t xml:space="preserve">не приостановлена в соответствии с настоящим указом, а также следования </w:t>
      </w:r>
      <w:r>
        <w:rPr>
          <w:color w:val="000000"/>
        </w:rPr>
        <w:br/>
        <w:t xml:space="preserve">к ближайшему месту приобретения </w:t>
      </w:r>
      <w:r>
        <w:rPr>
          <w:color w:val="000000"/>
        </w:rPr>
        <w:t>товаров, работ, услуг, реализация которых не ограничена в соответствии с настоящим указом;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на случаи следования к месту (от места) осуществления деятельности </w:t>
      </w:r>
      <w:r>
        <w:rPr>
          <w:color w:val="000000"/>
        </w:rPr>
        <w:br/>
        <w:t>(в том числе работы), которая не приостановлена в соответствии с настоящим указом, при наличии ра</w:t>
      </w:r>
      <w:r>
        <w:rPr>
          <w:color w:val="000000"/>
        </w:rPr>
        <w:t>зрешения, выданного в соответствии с пунктом 10.1 настоящего указа;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на лиц, следующих служебным транспортом организации, чья деятельность не приостановлена в соответствии с настоящим указом, в соответствии с выданным в установленном порядке путевым листом;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5.3. использовать средства индивидуальной защиты (маски, перчатки) </w:t>
      </w:r>
      <w:r>
        <w:rPr>
          <w:color w:val="000000"/>
        </w:rPr>
        <w:br/>
        <w:t>при нахождении в общественных местах, общественном транспорте;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5.4. при оказании услуг населению, в том числе транспортных, реализация которых не ограничена в соответствии с настоящим ука</w:t>
      </w:r>
      <w:r>
        <w:rPr>
          <w:color w:val="000000"/>
        </w:rPr>
        <w:t>зом, использовать средства индивидуальной защиты (маски, перчатки).».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18. В пункте 7.3 слово «граждан» заменить словами «физических лиц».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19. Пункт 10 изложить в следующей редакции: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«10. Руководителям организаций любых организационно-правовых форм (в том ч</w:t>
      </w:r>
      <w:r>
        <w:rPr>
          <w:color w:val="000000"/>
        </w:rPr>
        <w:t>исле индивидуальным предпринимателям):».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20. Дополнить пунктами 10.1 – 10.3 следующего содержания: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«10.1. обеспечить работников, следующих к месту (от места) осуществления деятельности, которая не приостановлена в соответствии </w:t>
      </w:r>
      <w:r>
        <w:rPr>
          <w:color w:val="000000"/>
        </w:rPr>
        <w:br/>
        <w:t>с настоящим указом, разрешен</w:t>
      </w:r>
      <w:r>
        <w:rPr>
          <w:color w:val="000000"/>
        </w:rPr>
        <w:t xml:space="preserve">иями по форме согласно приложению 3 </w:t>
      </w:r>
      <w:r>
        <w:rPr>
          <w:color w:val="000000"/>
        </w:rPr>
        <w:br/>
        <w:t xml:space="preserve">к настоящему указу; 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10.2. направить списки работников, указанных в пункте 10.1 настоящего указа, в органы местного самоуправления для информации;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10.3. организовать и обеспечить использование дезинфекционных средств по</w:t>
      </w:r>
      <w:r>
        <w:rPr>
          <w:color w:val="000000"/>
        </w:rPr>
        <w:t xml:space="preserve"> вирусному режиму при проведении текущей уборки помещений и условия </w:t>
      </w:r>
      <w:r>
        <w:rPr>
          <w:color w:val="000000"/>
        </w:rPr>
        <w:br/>
        <w:t>для дезинфекции рук в местах общего пользования.».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21. В пункте 12.1 слово «гражданами» заменить словами «физическими лицами».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22. В пункте 12.2 слово «гражданам» заменить словами «физиче</w:t>
      </w:r>
      <w:r>
        <w:rPr>
          <w:color w:val="000000"/>
        </w:rPr>
        <w:t>ским лицам».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23. Пункт 13 изложить в следующей редакции: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«13. Министерству социального развития Пермского края: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13.1. обеспечить оказание гражданам старше 65 лет, инвалидам, маломобильным группам населения, соблюдающим режим самоизоляции, возможных мер адресной социальной помощи, в том числе с учетом их запросов, поступающих на горячую линию, указанную в пункте 4.1 </w:t>
      </w:r>
      <w:r>
        <w:rPr>
          <w:color w:val="000000"/>
        </w:rPr>
        <w:t>настоящего указа;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13.2. совместно с Министерством здравоохранения Пермского края обеспечить в указанный период организацию доставки гражданам старше 65 </w:t>
      </w:r>
      <w:r>
        <w:rPr>
          <w:color w:val="000000"/>
        </w:rPr>
        <w:lastRenderedPageBreak/>
        <w:t>лет, инвалидам, маломобильным группам населения, соблюдающим режим самоизоляции, лекарственных препарато</w:t>
      </w:r>
      <w:r>
        <w:rPr>
          <w:color w:val="000000"/>
        </w:rPr>
        <w:t>в, обеспечение которыми осуществляется по рецептам врачей бесплатно либо по льготным ценам, медицинских изделий, обеспечение которыми по рецептам врачей осуществляется бесплатно;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13.3. обеспечить в указанный период организацию доставки гражданам старше 65 </w:t>
      </w:r>
      <w:r>
        <w:rPr>
          <w:color w:val="000000"/>
        </w:rPr>
        <w:t>лет, инвалидам, маломобильным группам населения, соблюдающим режим самоизоляции, продуктов питания и вынос мусора;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13.4. обеспечить продление срока оказания мер социальной поддержки (денежных выплат, компенсаций, пособий, субсидий) гражданам </w:t>
      </w:r>
      <w:r>
        <w:rPr>
          <w:color w:val="000000"/>
        </w:rPr>
        <w:br/>
        <w:t>без предостав</w:t>
      </w:r>
      <w:r>
        <w:rPr>
          <w:color w:val="000000"/>
        </w:rPr>
        <w:t>ления подтверждающих документов на их получение с 30 марта 2020 г. до особого распоряжения.».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24. В пункте 14 слово «гражданами» заменить словами «физическими лицами».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25. В пункте 15.1 слова «до 05 апреля 2020 г.» заменить словами </w:t>
      </w:r>
      <w:r>
        <w:rPr>
          <w:color w:val="000000"/>
        </w:rPr>
        <w:br/>
        <w:t>«до особого распоряжени</w:t>
      </w:r>
      <w:r>
        <w:rPr>
          <w:color w:val="000000"/>
        </w:rPr>
        <w:t>я».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26. В пункте 15.4 слова «до 10 апреля 2020 г.» заменить словами </w:t>
      </w:r>
      <w:r>
        <w:rPr>
          <w:color w:val="000000"/>
        </w:rPr>
        <w:br/>
        <w:t>«до особого распоряжения».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27. Пункт 16 изложить в следующей редакции: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«16. Исполнительным органам государственной власти Пермского края приостановить до особого распоряжения назначение и</w:t>
      </w:r>
      <w:r>
        <w:rPr>
          <w:color w:val="000000"/>
        </w:rPr>
        <w:t xml:space="preserve"> проведение проверок соблюдения юридическими лицами, индивидуальными предпринимателями требований, установленных правовыми актами, в отношении которых применяются положения Федерального закона от 26 декабря 2008 г. № 294-ФЗ «О защите прав юридических лиц и</w:t>
      </w:r>
      <w:r>
        <w:rPr>
          <w:color w:val="000000"/>
        </w:rPr>
        <w:t xml:space="preserve"> индивидуальных предпринимателей </w:t>
      </w:r>
      <w:r>
        <w:rPr>
          <w:color w:val="000000"/>
        </w:rPr>
        <w:br/>
        <w:t xml:space="preserve">при осуществлении государственного контроля (надзора) и муниципального контроля», за исключением проведения внеплановых проверок, основанием </w:t>
      </w:r>
      <w:r>
        <w:rPr>
          <w:color w:val="000000"/>
        </w:rPr>
        <w:br/>
        <w:t>для которых является причинение вреда жизни, здоровью граждан, возникновение сит</w:t>
      </w:r>
      <w:r>
        <w:rPr>
          <w:color w:val="000000"/>
        </w:rPr>
        <w:t xml:space="preserve">уаций чрезвычайного и техногенного характера, проверок, результатом которых является выдача разрешений, лицензий, аттестатов </w:t>
      </w:r>
      <w:r>
        <w:rPr>
          <w:color w:val="000000"/>
        </w:rPr>
        <w:lastRenderedPageBreak/>
        <w:t xml:space="preserve">аккредитации и иных документов, имеющих разрешительный характер, </w:t>
      </w:r>
      <w:r>
        <w:rPr>
          <w:color w:val="000000"/>
        </w:rPr>
        <w:br/>
        <w:t>за исключением проверок необходимых для соблюдения ограничений, у</w:t>
      </w:r>
      <w:r>
        <w:rPr>
          <w:color w:val="000000"/>
        </w:rPr>
        <w:t>становленных настоящим указом и для соблюдения противоэпидемиологических мероприятий, а также иных проверок, допускаемых в режиме повышенной готовности, в том числе в рамках противопаводковых и противопожарных мероприятий.».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28. Дополнить пунктом 21.6 след</w:t>
      </w:r>
      <w:r>
        <w:rPr>
          <w:color w:val="000000"/>
        </w:rPr>
        <w:t>ующего содержания: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«21.6. принять меры по информированию населения о мерах профилактики и по недопущению распространения коронавирусной инфекции. Не допускать распространения недостоверной информации в соответствии с действующим законодательством.». 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29. Д</w:t>
      </w:r>
      <w:r>
        <w:rPr>
          <w:color w:val="000000"/>
        </w:rPr>
        <w:t>ополнить пунктом 21(1) следующего содержания: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«21(1) Администрации города Перми обеспечить дополнительную уборку  улично-дорожной сети в рамках заключенных контрактов.».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30. Пункт 24 изложить в следующей редакции: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«24. Рекомендовать лицам, проживающим на территории Пермского края, воздержаться от посещения религиозных объектов.».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31. Дополнить пунктами 25(1), 25(1).1, 25(1).2 следующего содержания: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«25(1). Министерству территориальной безопасности Пермского края: 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2</w:t>
      </w:r>
      <w:r>
        <w:rPr>
          <w:color w:val="000000"/>
        </w:rPr>
        <w:t xml:space="preserve">5(1).1. совместно с департаментом пресс-службы Администрации губернатора Пермского края и Министерством информационного развития </w:t>
      </w:r>
      <w:r>
        <w:rPr>
          <w:color w:val="000000"/>
        </w:rPr>
        <w:br/>
        <w:t xml:space="preserve">и связи Пермского края обеспечить информирование физических лиц </w:t>
      </w:r>
      <w:r>
        <w:rPr>
          <w:color w:val="000000"/>
        </w:rPr>
        <w:br/>
        <w:t>об ограничительных мерах, установленных настоящим указом, пос</w:t>
      </w:r>
      <w:r>
        <w:rPr>
          <w:color w:val="000000"/>
        </w:rPr>
        <w:t>редством Региональной автоматизированной системы централизованного оповещения населения Пермского края, а также посредством рассылки СМС-сообщений;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25(1).2. обеспечить патрулирование общественных мест сотрудниками органов внутренних дел, Росгвардии, членами казачьих обществ и народных дружин, сотрудниками частных охранных организаций для профилактики </w:t>
      </w:r>
      <w:r>
        <w:rPr>
          <w:color w:val="000000"/>
        </w:rPr>
        <w:br/>
        <w:t>и предотвращения нарушений ограничений, установлен</w:t>
      </w:r>
      <w:r>
        <w:rPr>
          <w:color w:val="000000"/>
        </w:rPr>
        <w:t>ных настоящим указом.».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32. Дополнить пунктом 25(2) следующего содержания: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«25(2). Официальная информация о предпринимаемых мерах </w:t>
      </w:r>
      <w:r>
        <w:rPr>
          <w:color w:val="000000"/>
        </w:rPr>
        <w:br/>
        <w:t xml:space="preserve">по недопущению распространения коронавирусной инфекции (COVID-19) </w:t>
      </w:r>
      <w:r>
        <w:rPr>
          <w:color w:val="000000"/>
        </w:rPr>
        <w:br/>
        <w:t>в Пермском крае размещается на сайте губернатора Пермского</w:t>
      </w:r>
      <w:r>
        <w:rPr>
          <w:color w:val="000000"/>
        </w:rPr>
        <w:t xml:space="preserve"> края </w:t>
      </w:r>
      <w:r>
        <w:rPr>
          <w:color w:val="000000"/>
        </w:rPr>
        <w:br/>
        <w:t xml:space="preserve">и Правительства Пермского края https://www.permkrai.ru/, а также аккаунтах </w:t>
      </w:r>
      <w:r>
        <w:rPr>
          <w:color w:val="000000"/>
        </w:rPr>
        <w:br/>
        <w:t>в социальных сетях органов исполнительной власти Правительства Пермского края.».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33. Дополнить пунктом 25(3) следующего содержания: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«25(3). Предупредить физических и юридиче</w:t>
      </w:r>
      <w:r>
        <w:rPr>
          <w:color w:val="000000"/>
        </w:rPr>
        <w:t xml:space="preserve">ских лиц о том, </w:t>
      </w:r>
      <w:r>
        <w:rPr>
          <w:color w:val="000000"/>
        </w:rPr>
        <w:br/>
        <w:t xml:space="preserve">что неисполнение ограничений, установленных настоящим указом, влечет применение административной ответственности в соответствии с действующим законодательством.». 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34. Дополнить пунктом 26(1) следующего содержания: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«26(1). Настоящий указ в</w:t>
      </w:r>
      <w:r>
        <w:rPr>
          <w:color w:val="000000"/>
        </w:rPr>
        <w:t xml:space="preserve">ступает в силу со дня официального опубликования и распространяется на правоотношения, возникшие с 26 марта 2020 года.». 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35. Дополнить приложением 3 согласно приложению к настоящему указу. 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36. дополнить пунктом 1.6 следующего содержания: «проведение план</w:t>
      </w:r>
      <w:r>
        <w:rPr>
          <w:color w:val="000000"/>
        </w:rPr>
        <w:t xml:space="preserve">овых проверок многоквартирных жилых домов». </w:t>
      </w:r>
    </w:p>
    <w:p w:rsidR="00145248" w:rsidRDefault="00546E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  <w:sectPr w:rsidR="00145248">
          <w:type w:val="continuous"/>
          <w:pgSz w:w="11906" w:h="16838"/>
          <w:pgMar w:top="1134" w:right="851" w:bottom="1134" w:left="1418" w:header="709" w:footer="709" w:gutter="0"/>
          <w:cols w:space="720" w:equalWidth="0">
            <w:col w:w="9689"/>
          </w:cols>
          <w:titlePg/>
        </w:sectPr>
      </w:pPr>
      <w:r>
        <w:rPr>
          <w:color w:val="000000"/>
        </w:rPr>
        <w:t> </w:t>
      </w:r>
    </w:p>
    <w:p w:rsidR="00145248" w:rsidRDefault="00546E9D">
      <w:pPr>
        <w:ind w:left="5670"/>
        <w:rPr>
          <w:color w:val="000000"/>
        </w:rPr>
      </w:pPr>
      <w:r>
        <w:lastRenderedPageBreak/>
        <w:br w:type="page"/>
      </w:r>
      <w:r>
        <w:rPr>
          <w:color w:val="000000"/>
        </w:rPr>
        <w:lastRenderedPageBreak/>
        <w:t xml:space="preserve">Приложение  </w:t>
      </w:r>
    </w:p>
    <w:p w:rsidR="00145248" w:rsidRDefault="00546E9D">
      <w:pPr>
        <w:ind w:left="5670"/>
        <w:rPr>
          <w:color w:val="000000"/>
        </w:rPr>
      </w:pPr>
      <w:r>
        <w:rPr>
          <w:color w:val="000000"/>
        </w:rPr>
        <w:t xml:space="preserve">к указу </w:t>
      </w:r>
    </w:p>
    <w:p w:rsidR="00145248" w:rsidRDefault="00546E9D">
      <w:pPr>
        <w:ind w:left="5670"/>
        <w:rPr>
          <w:color w:val="000000"/>
        </w:rPr>
      </w:pPr>
      <w:r>
        <w:rPr>
          <w:color w:val="000000"/>
        </w:rPr>
        <w:t xml:space="preserve">губернатора Пермского края </w:t>
      </w:r>
    </w:p>
    <w:p w:rsidR="00145248" w:rsidRDefault="00546E9D">
      <w:pPr>
        <w:ind w:left="5670"/>
        <w:rPr>
          <w:color w:val="000000"/>
        </w:rPr>
      </w:pPr>
      <w:r>
        <w:rPr>
          <w:color w:val="000000"/>
        </w:rPr>
        <w:t xml:space="preserve">от </w:t>
      </w:r>
      <w:r>
        <w:rPr>
          <w:color w:val="000000"/>
        </w:rPr>
        <w:tab/>
      </w:r>
      <w:r>
        <w:rPr>
          <w:color w:val="000000"/>
        </w:rPr>
        <w:tab/>
        <w:t xml:space="preserve">     №</w:t>
      </w:r>
    </w:p>
    <w:p w:rsidR="00145248" w:rsidRDefault="00145248">
      <w:pPr>
        <w:ind w:left="5670"/>
        <w:rPr>
          <w:color w:val="000000"/>
        </w:rPr>
      </w:pPr>
    </w:p>
    <w:p w:rsidR="00145248" w:rsidRDefault="00546E9D">
      <w:pPr>
        <w:ind w:left="5670"/>
        <w:rPr>
          <w:color w:val="000000"/>
        </w:rPr>
      </w:pPr>
      <w:r>
        <w:rPr>
          <w:color w:val="000000"/>
        </w:rPr>
        <w:t>«Приложение 3</w:t>
      </w:r>
    </w:p>
    <w:p w:rsidR="00145248" w:rsidRDefault="00546E9D">
      <w:pPr>
        <w:ind w:left="5670"/>
        <w:rPr>
          <w:color w:val="000000"/>
        </w:rPr>
      </w:pPr>
      <w:r>
        <w:rPr>
          <w:color w:val="000000"/>
        </w:rPr>
        <w:t xml:space="preserve">к указу </w:t>
      </w:r>
    </w:p>
    <w:p w:rsidR="00145248" w:rsidRDefault="00546E9D">
      <w:pPr>
        <w:ind w:left="5670"/>
        <w:rPr>
          <w:color w:val="000000"/>
        </w:rPr>
      </w:pPr>
      <w:r>
        <w:rPr>
          <w:color w:val="000000"/>
        </w:rPr>
        <w:t xml:space="preserve">губернатора Пермского края </w:t>
      </w:r>
    </w:p>
    <w:p w:rsidR="00145248" w:rsidRDefault="00546E9D">
      <w:pPr>
        <w:ind w:left="5670"/>
        <w:rPr>
          <w:color w:val="000000"/>
        </w:rPr>
      </w:pPr>
      <w:r>
        <w:rPr>
          <w:color w:val="000000"/>
        </w:rPr>
        <w:t>от 29.03.2020 № 23</w:t>
      </w:r>
    </w:p>
    <w:p w:rsidR="00145248" w:rsidRDefault="00145248">
      <w:pPr>
        <w:ind w:left="5670"/>
        <w:rPr>
          <w:color w:val="000000"/>
        </w:rPr>
      </w:pPr>
    </w:p>
    <w:p w:rsidR="00145248" w:rsidRDefault="00546E9D">
      <w:pPr>
        <w:ind w:left="5670"/>
        <w:rPr>
          <w:color w:val="000000"/>
        </w:rPr>
      </w:pPr>
      <w:r>
        <w:rPr>
          <w:color w:val="000000"/>
        </w:rPr>
        <w:t>ФОРМА</w:t>
      </w:r>
    </w:p>
    <w:p w:rsidR="00145248" w:rsidRDefault="00145248">
      <w:pPr>
        <w:spacing w:line="360" w:lineRule="auto"/>
        <w:ind w:firstLine="709"/>
        <w:jc w:val="center"/>
        <w:rPr>
          <w:color w:val="000000"/>
          <w:sz w:val="24"/>
          <w:szCs w:val="24"/>
        </w:rPr>
      </w:pPr>
    </w:p>
    <w:p w:rsidR="00145248" w:rsidRDefault="00546E9D">
      <w:pPr>
        <w:spacing w:line="360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РАЗРЕШЕНИЕ</w:t>
      </w:r>
    </w:p>
    <w:p w:rsidR="00145248" w:rsidRDefault="00546E9D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Выдано _______________________________________________________</w:t>
      </w:r>
    </w:p>
    <w:p w:rsidR="00145248" w:rsidRDefault="00546E9D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(ФИО, год рождения)</w:t>
      </w:r>
    </w:p>
    <w:p w:rsidR="00145248" w:rsidRDefault="00546E9D">
      <w:pPr>
        <w:spacing w:line="360" w:lineRule="auto"/>
        <w:ind w:firstLine="28"/>
        <w:jc w:val="both"/>
        <w:rPr>
          <w:color w:val="000000"/>
        </w:rPr>
      </w:pPr>
      <w:r>
        <w:rPr>
          <w:color w:val="000000"/>
        </w:rPr>
        <w:t>паспорт серии ________ № _________ выдан _____________________________ __________________________________________________________________, проживающему(ей) по адресу: ______</w:t>
      </w:r>
      <w:r>
        <w:rPr>
          <w:color w:val="000000"/>
        </w:rPr>
        <w:t>__________________________________</w:t>
      </w:r>
    </w:p>
    <w:p w:rsidR="00145248" w:rsidRDefault="00546E9D">
      <w:pPr>
        <w:spacing w:line="360" w:lineRule="auto"/>
        <w:ind w:firstLine="28"/>
        <w:jc w:val="both"/>
        <w:rPr>
          <w:color w:val="000000"/>
        </w:rPr>
      </w:pPr>
      <w:r>
        <w:rPr>
          <w:color w:val="000000"/>
        </w:rPr>
        <w:t>__________________________________________________________________,</w:t>
      </w:r>
    </w:p>
    <w:p w:rsidR="00145248" w:rsidRDefault="00546E9D">
      <w:pPr>
        <w:spacing w:line="360" w:lineRule="auto"/>
        <w:jc w:val="both"/>
        <w:rPr>
          <w:color w:val="000000"/>
        </w:rPr>
      </w:pPr>
      <w:r>
        <w:rPr>
          <w:color w:val="000000"/>
        </w:rPr>
        <w:t>на следование к месту работы (выбрать один из вариантов):</w:t>
      </w:r>
    </w:p>
    <w:p w:rsidR="00145248" w:rsidRDefault="00546E9D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а) расположенному по адресу: _________________________________ ________________________________</w:t>
      </w:r>
      <w:r>
        <w:rPr>
          <w:color w:val="000000"/>
        </w:rPr>
        <w:t xml:space="preserve">__________________________________, </w:t>
      </w:r>
    </w:p>
    <w:p w:rsidR="00145248" w:rsidRDefault="00546E9D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б) носящей разъездной характер (в случае выполнения работ </w:t>
      </w:r>
      <w:r>
        <w:rPr>
          <w:color w:val="000000"/>
        </w:rPr>
        <w:br/>
        <w:t xml:space="preserve">по обеспечению доставки товаров и медикаментов для лиц, находящихся </w:t>
      </w:r>
      <w:r>
        <w:rPr>
          <w:color w:val="000000"/>
        </w:rPr>
        <w:br/>
        <w:t>на режиме самоизоляции).</w:t>
      </w:r>
    </w:p>
    <w:p w:rsidR="00145248" w:rsidRDefault="00546E9D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Настоящим разрешением подтверждается, что деятельность организации</w:t>
      </w:r>
      <w:r>
        <w:rPr>
          <w:color w:val="000000"/>
        </w:rPr>
        <w:t xml:space="preserve"> не является приостановленной в соответствии с указом губернатора Пермского края от 29 марта 2020 г. № 23 «О мероприятиях, реализуемых в связи с угрозой распространения новой коронавирусной инспекции (COVID-19) в Пермском крае», и организация одновременно </w:t>
      </w:r>
      <w:r>
        <w:rPr>
          <w:color w:val="000000"/>
        </w:rPr>
        <w:t>относится к (выбрать один из вариантов):</w:t>
      </w:r>
    </w:p>
    <w:p w:rsidR="00145248" w:rsidRDefault="00546E9D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а) непрерывно действующей организации;</w:t>
      </w:r>
    </w:p>
    <w:p w:rsidR="00145248" w:rsidRDefault="00546E9D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б) медицинской либо аптечной организации;</w:t>
      </w:r>
    </w:p>
    <w:p w:rsidR="00145248" w:rsidRDefault="00546E9D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в) организации, обеспечивающей население продуктами питания </w:t>
      </w:r>
      <w:r>
        <w:rPr>
          <w:color w:val="000000"/>
        </w:rPr>
        <w:br/>
        <w:t>и товарами первой необходимости;</w:t>
      </w:r>
    </w:p>
    <w:p w:rsidR="00145248" w:rsidRDefault="00546E9D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г) организации, выполняющей неотложные работы в условиях чрезвычайных обстоятельств, в иных случаях, ставящих под угрозу жизнь </w:t>
      </w:r>
      <w:r>
        <w:rPr>
          <w:color w:val="000000"/>
        </w:rPr>
        <w:br/>
        <w:t>или нормальные жизненные условия населения;</w:t>
      </w:r>
    </w:p>
    <w:p w:rsidR="00145248" w:rsidRDefault="00546E9D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д) организации, осуществляющей неотложные ремонтные и погрузочно-разгрузочные работы;</w:t>
      </w:r>
    </w:p>
    <w:p w:rsidR="00145248" w:rsidRDefault="00546E9D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е) волонтерской организации;</w:t>
      </w:r>
    </w:p>
    <w:p w:rsidR="00145248" w:rsidRDefault="00546E9D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ж) правоохранительным либо контрольно-надзорным органам;</w:t>
      </w:r>
    </w:p>
    <w:p w:rsidR="00145248" w:rsidRDefault="00546E9D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з) сельхозтоваропроизводители;</w:t>
      </w:r>
    </w:p>
    <w:p w:rsidR="00145248" w:rsidRDefault="00546E9D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и) иным органам государственной власти Пермского края</w:t>
      </w:r>
      <w:r>
        <w:rPr>
          <w:color w:val="000000"/>
        </w:rPr>
        <w:t>, органам местного самоуправления.</w:t>
      </w:r>
    </w:p>
    <w:p w:rsidR="00145248" w:rsidRDefault="00145248">
      <w:pPr>
        <w:spacing w:line="360" w:lineRule="auto"/>
        <w:ind w:firstLine="709"/>
        <w:jc w:val="both"/>
        <w:rPr>
          <w:color w:val="000000"/>
        </w:rPr>
      </w:pPr>
    </w:p>
    <w:p w:rsidR="00145248" w:rsidRDefault="00546E9D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Настоящее разрешение действительно при предъявлении документа, удостоверяющего личность.</w:t>
      </w:r>
    </w:p>
    <w:p w:rsidR="00145248" w:rsidRDefault="00145248">
      <w:pPr>
        <w:spacing w:line="360" w:lineRule="auto"/>
        <w:ind w:firstLine="709"/>
        <w:jc w:val="both"/>
        <w:rPr>
          <w:color w:val="000000"/>
        </w:rPr>
      </w:pPr>
    </w:p>
    <w:p w:rsidR="00145248" w:rsidRDefault="00546E9D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Руководитель организации (уполномоченное должностное лицо) </w:t>
      </w:r>
    </w:p>
    <w:p w:rsidR="00145248" w:rsidRDefault="00145248">
      <w:pPr>
        <w:spacing w:line="360" w:lineRule="auto"/>
        <w:jc w:val="both"/>
        <w:rPr>
          <w:color w:val="000000"/>
        </w:rPr>
      </w:pPr>
    </w:p>
    <w:p w:rsidR="00145248" w:rsidRDefault="00145248">
      <w:pPr>
        <w:spacing w:line="360" w:lineRule="auto"/>
        <w:jc w:val="both"/>
        <w:rPr>
          <w:color w:val="000000"/>
        </w:rPr>
      </w:pPr>
    </w:p>
    <w:p w:rsidR="00145248" w:rsidRDefault="00546E9D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_____________</w:t>
      </w:r>
      <w:r>
        <w:rPr>
          <w:color w:val="000000"/>
        </w:rPr>
        <w:t>_____ /________________/</w:t>
      </w:r>
    </w:p>
    <w:p w:rsidR="00145248" w:rsidRDefault="00546E9D">
      <w:pPr>
        <w:spacing w:line="36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Дата                                                                </w:t>
      </w:r>
      <w:r>
        <w:rPr>
          <w:color w:val="000000"/>
          <w:sz w:val="22"/>
          <w:szCs w:val="22"/>
        </w:rPr>
        <w:t>(подпись, расшифровка)</w:t>
      </w:r>
    </w:p>
    <w:p w:rsidR="00145248" w:rsidRDefault="00145248">
      <w:pPr>
        <w:spacing w:line="360" w:lineRule="auto"/>
        <w:ind w:firstLine="709"/>
        <w:jc w:val="both"/>
        <w:rPr>
          <w:color w:val="000000"/>
          <w:sz w:val="22"/>
          <w:szCs w:val="22"/>
        </w:rPr>
      </w:pPr>
    </w:p>
    <w:p w:rsidR="00145248" w:rsidRDefault="00145248">
      <w:pPr>
        <w:spacing w:line="360" w:lineRule="auto"/>
        <w:ind w:firstLine="709"/>
        <w:jc w:val="both"/>
        <w:rPr>
          <w:color w:val="000000"/>
          <w:sz w:val="22"/>
          <w:szCs w:val="22"/>
        </w:rPr>
      </w:pPr>
    </w:p>
    <w:p w:rsidR="00145248" w:rsidRDefault="00546E9D">
      <w:pPr>
        <w:spacing w:line="36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Адрес организации_____________________________</w:t>
      </w:r>
    </w:p>
    <w:p w:rsidR="00145248" w:rsidRDefault="00546E9D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sz w:val="22"/>
          <w:szCs w:val="22"/>
        </w:rPr>
        <w:t>Контактный телефон_____________________________</w:t>
      </w:r>
    </w:p>
    <w:p w:rsidR="00145248" w:rsidRDefault="00546E9D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М.П.»</w:t>
      </w:r>
    </w:p>
    <w:sectPr w:rsidR="00145248">
      <w:type w:val="continuous"/>
      <w:pgSz w:w="11906" w:h="16838"/>
      <w:pgMar w:top="1134" w:right="851" w:bottom="1134" w:left="1418" w:header="709" w:footer="709" w:gutter="0"/>
      <w:cols w:space="720" w:equalWidth="0">
        <w:col w:w="9689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E9D" w:rsidRDefault="00546E9D">
      <w:r>
        <w:separator/>
      </w:r>
    </w:p>
  </w:endnote>
  <w:endnote w:type="continuationSeparator" w:id="0">
    <w:p w:rsidR="00546E9D" w:rsidRDefault="0054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E9D" w:rsidRDefault="00546E9D">
      <w:r>
        <w:separator/>
      </w:r>
    </w:p>
  </w:footnote>
  <w:footnote w:type="continuationSeparator" w:id="0">
    <w:p w:rsidR="00546E9D" w:rsidRDefault="00546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248" w:rsidRDefault="00546E9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61AF9">
      <w:rPr>
        <w:color w:val="000000"/>
      </w:rPr>
      <w:fldChar w:fldCharType="separate"/>
    </w:r>
    <w:r w:rsidR="00161AF9">
      <w:rPr>
        <w:noProof/>
        <w:color w:val="000000"/>
      </w:rPr>
      <w:t>3</w:t>
    </w:r>
    <w:r>
      <w:rPr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45248"/>
    <w:rsid w:val="00145248"/>
    <w:rsid w:val="00161AF9"/>
    <w:rsid w:val="0054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2411</Words>
  <Characters>13746</Characters>
  <Application>Microsoft Office Word</Application>
  <DocSecurity>0</DocSecurity>
  <Lines>114</Lines>
  <Paragraphs>32</Paragraphs>
  <ScaleCrop>false</ScaleCrop>
  <Company/>
  <LinksUpToDate>false</LinksUpToDate>
  <CharactersWithSpaces>16125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</cp:lastModifiedBy>
  <cp:revision>3</cp:revision>
  <dcterms:created xsi:type="dcterms:W3CDTF">2020-04-03T11:19:00Z</dcterms:created>
  <dcterms:modified xsi:type="dcterms:W3CDTF">2020-04-03T11:19:00Z</dcterms:modified>
</cp:coreProperties>
</file>