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5C" w:rsidRDefault="00740470" w:rsidP="00072491">
      <w:pPr>
        <w:pStyle w:val="Default"/>
        <w:ind w:right="3402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5.95pt;margin-top:433.9pt;width:215.55pt;height:348pt;z-index:251659264;mso-width-relative:margin;mso-height-relative:margin">
            <v:textbox style="mso-next-textbox:#_x0000_s1027">
              <w:txbxContent>
                <w:p w:rsidR="00940EB6" w:rsidRDefault="00A61BE8" w:rsidP="00940EB6">
                  <w:pPr>
                    <w:spacing w:after="0" w:line="240" w:lineRule="atLeast"/>
                    <w:ind w:right="-17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F944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з интервью </w:t>
                  </w:r>
                </w:p>
                <w:p w:rsidR="00940EB6" w:rsidRDefault="00A61BE8" w:rsidP="00940EB6">
                  <w:pPr>
                    <w:spacing w:after="0" w:line="240" w:lineRule="atLeast"/>
                    <w:ind w:right="-17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с Михаилом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Казиником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.</w:t>
                  </w:r>
                </w:p>
                <w:p w:rsidR="00940EB6" w:rsidRDefault="00940EB6" w:rsidP="00940EB6">
                  <w:pPr>
                    <w:spacing w:after="0" w:line="240" w:lineRule="atLeast"/>
                    <w:ind w:right="-17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</w:p>
                <w:p w:rsidR="00A61BE8" w:rsidRPr="00940EB6" w:rsidRDefault="00A61BE8" w:rsidP="00940EB6">
                  <w:pPr>
                    <w:spacing w:after="0" w:line="240" w:lineRule="atLeast"/>
                    <w:ind w:right="-17"/>
                    <w:rPr>
                      <w:b/>
                      <w:szCs w:val="23"/>
                      <w:lang w:val="ru-RU"/>
                    </w:rPr>
                  </w:pPr>
                  <w:r w:rsidRPr="00940EB6">
                    <w:rPr>
                      <w:b/>
                      <w:szCs w:val="23"/>
                      <w:lang w:val="ru-RU"/>
                    </w:rPr>
                    <w:t>Вопрос:</w:t>
                  </w:r>
                </w:p>
                <w:p w:rsidR="00A61BE8" w:rsidRPr="00F9448A" w:rsidRDefault="00A61BE8" w:rsidP="00072491">
                  <w:pPr>
                    <w:pStyle w:val="Default"/>
                    <w:ind w:right="-15"/>
                    <w:rPr>
                      <w:color w:val="auto"/>
                      <w:szCs w:val="23"/>
                    </w:rPr>
                  </w:pPr>
                  <w:r w:rsidRPr="00F9448A">
                    <w:rPr>
                      <w:color w:val="auto"/>
                      <w:szCs w:val="23"/>
                    </w:rPr>
                    <w:t xml:space="preserve">Как бы вы сказали родителям, для чего все это, что самое главное, почему надо заниматься музыкой? </w:t>
                  </w:r>
                </w:p>
                <w:p w:rsidR="00A61BE8" w:rsidRDefault="00A61BE8" w:rsidP="00072491">
                  <w:pPr>
                    <w:pStyle w:val="Default"/>
                    <w:ind w:right="-15"/>
                    <w:rPr>
                      <w:color w:val="auto"/>
                      <w:sz w:val="23"/>
                      <w:szCs w:val="23"/>
                    </w:rPr>
                  </w:pPr>
                </w:p>
                <w:p w:rsidR="00A61BE8" w:rsidRPr="0029476E" w:rsidRDefault="00A61BE8" w:rsidP="00072491">
                  <w:pPr>
                    <w:pStyle w:val="Default"/>
                    <w:ind w:right="-15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Ответ:</w:t>
                  </w:r>
                </w:p>
                <w:p w:rsidR="00A61BE8" w:rsidRPr="0029476E" w:rsidRDefault="00A61BE8" w:rsidP="00072491">
                  <w:pPr>
                    <w:pStyle w:val="Default"/>
                    <w:ind w:right="-15"/>
                    <w:rPr>
                      <w:color w:val="auto"/>
                    </w:rPr>
                  </w:pPr>
                  <w:r w:rsidRPr="0029476E">
                    <w:rPr>
                      <w:color w:val="auto"/>
                    </w:rPr>
                    <w:t xml:space="preserve">Я назову одну из версий, одну из причин, совершенно неожиданных, </w:t>
                  </w:r>
                  <w:proofErr w:type="gramStart"/>
                  <w:r w:rsidRPr="0029476E">
                    <w:rPr>
                      <w:color w:val="auto"/>
                    </w:rPr>
                    <w:t>о</w:t>
                  </w:r>
                  <w:proofErr w:type="gramEnd"/>
                  <w:r w:rsidRPr="0029476E">
                    <w:rPr>
                      <w:color w:val="auto"/>
                    </w:rPr>
                    <w:t xml:space="preserve"> которой я говорю по всему миру. И все, кто слышат это, они понимают, потом пишут, звонят, благодарят, говорят спасибо. Потому что, когда я открываю Нобелевский концерт, после общения с нобелевскими лауреатами выясняется, что у всех у них была в детстве музыка. </w:t>
                  </w:r>
                </w:p>
                <w:p w:rsidR="00A61BE8" w:rsidRPr="00C26642" w:rsidRDefault="00A61BE8" w:rsidP="00072491">
                  <w:pPr>
                    <w:pStyle w:val="af6"/>
                    <w:shd w:val="clear" w:color="auto" w:fill="FFFFFF"/>
                    <w:spacing w:before="0" w:beforeAutospacing="0" w:after="0" w:afterAutospacing="0"/>
                    <w:ind w:right="-15"/>
                    <w:textAlignment w:val="baseline"/>
                  </w:pPr>
                </w:p>
                <w:p w:rsidR="00A61BE8" w:rsidRDefault="00A61BE8" w:rsidP="00072491">
                  <w:pPr>
                    <w:ind w:right="-15"/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auto"/>
          <w:sz w:val="28"/>
        </w:rPr>
        <w:pict>
          <v:shape id="_x0000_s1026" type="#_x0000_t202" style="position:absolute;margin-left:31.65pt;margin-top:351.4pt;width:299.1pt;height:435pt;z-index:251658240">
            <v:textbox style="mso-next-textbox:#_x0000_s1026">
              <w:txbxContent>
                <w:p w:rsidR="009B6AE1" w:rsidRDefault="009B6AE1" w:rsidP="00A61BE8">
                  <w:pPr>
                    <w:pStyle w:val="Default"/>
                    <w:rPr>
                      <w:b/>
                      <w:color w:val="auto"/>
                      <w:sz w:val="28"/>
                    </w:rPr>
                  </w:pPr>
                </w:p>
                <w:p w:rsidR="00A61BE8" w:rsidRPr="009B6AE1" w:rsidRDefault="00A61BE8" w:rsidP="009B6AE1">
                  <w:pPr>
                    <w:pStyle w:val="Default"/>
                    <w:ind w:firstLine="567"/>
                    <w:rPr>
                      <w:b/>
                      <w:color w:val="auto"/>
                      <w:sz w:val="28"/>
                    </w:rPr>
                  </w:pPr>
                  <w:r w:rsidRPr="009B6AE1">
                    <w:rPr>
                      <w:b/>
                      <w:color w:val="auto"/>
                      <w:sz w:val="28"/>
                    </w:rPr>
                    <w:t xml:space="preserve">«Дорогие папы, мамы, бабушки и дедушки! </w:t>
                  </w:r>
                </w:p>
                <w:p w:rsidR="00A61BE8" w:rsidRPr="009B6AE1" w:rsidRDefault="00A61BE8" w:rsidP="009B6AE1">
                  <w:pPr>
                    <w:pStyle w:val="Default"/>
                    <w:ind w:firstLine="567"/>
                    <w:rPr>
                      <w:b/>
                      <w:color w:val="auto"/>
                      <w:sz w:val="28"/>
                    </w:rPr>
                  </w:pPr>
                  <w:r w:rsidRPr="009B6AE1">
                    <w:rPr>
                      <w:b/>
                      <w:color w:val="auto"/>
                      <w:sz w:val="28"/>
                    </w:rPr>
                    <w:t xml:space="preserve">Если вы хотите, чтобы ваш ребенок сделал первый шаг к возможной Нобелевской премии, начинайте первое обучение не с химии, не с физики, начинайте с музыки. </w:t>
                  </w:r>
                </w:p>
                <w:p w:rsidR="009B6AE1" w:rsidRDefault="00A61BE8" w:rsidP="009B6AE1">
                  <w:pPr>
                    <w:shd w:val="clear" w:color="auto" w:fill="FFFFFF"/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</w:pPr>
                  <w:r w:rsidRPr="009B6AE1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 xml:space="preserve">Потому что музыка – это дисциплина мозга, музыка – это пища мозга. </w:t>
                  </w:r>
                </w:p>
                <w:p w:rsidR="009B6AE1" w:rsidRPr="009B6AE1" w:rsidRDefault="00A61BE8" w:rsidP="009B6AE1">
                  <w:pPr>
                    <w:shd w:val="clear" w:color="auto" w:fill="FFFFFF"/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</w:pPr>
                  <w:r w:rsidRPr="009B6AE1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 xml:space="preserve">Музыка незаметна для человека, для родителей, для ребенка. </w:t>
                  </w:r>
                </w:p>
                <w:p w:rsidR="00A61BE8" w:rsidRPr="009B6AE1" w:rsidRDefault="00A61BE8" w:rsidP="009B6AE1">
                  <w:pPr>
                    <w:shd w:val="clear" w:color="auto" w:fill="FFFFFF"/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</w:pPr>
                  <w:r w:rsidRPr="009B6AE1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Она дисциплинирует, формирует в единство два полушария, объединяет логическое и эмоциональное мышление в единую структуру».</w:t>
                  </w:r>
                </w:p>
                <w:p w:rsidR="00A61BE8" w:rsidRPr="00072491" w:rsidRDefault="00A61BE8" w:rsidP="00A61BE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2"/>
                      <w:lang w:val="ru-RU"/>
                    </w:rPr>
                  </w:pPr>
                </w:p>
                <w:p w:rsidR="00A61BE8" w:rsidRPr="00072491" w:rsidRDefault="00A61BE8" w:rsidP="00A61BE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</w:pPr>
                  <w:r w:rsidRPr="00072491">
                    <w:rPr>
                      <w:rFonts w:ascii="Times New Roman" w:hAnsi="Times New Roman" w:cs="Times New Roman"/>
                      <w:b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072491">
                    <w:rPr>
                      <w:rFonts w:ascii="Times New Roman" w:hAnsi="Times New Roman" w:cs="Times New Roman"/>
                      <w:b/>
                      <w:i/>
                      <w:szCs w:val="20"/>
                      <w:lang w:val="ru-RU"/>
                    </w:rPr>
                    <w:t xml:space="preserve">(Михаил </w:t>
                  </w:r>
                  <w:proofErr w:type="spellStart"/>
                  <w:r w:rsidRPr="00072491">
                    <w:rPr>
                      <w:rFonts w:ascii="Times New Roman" w:hAnsi="Times New Roman" w:cs="Times New Roman"/>
                      <w:b/>
                      <w:i/>
                      <w:szCs w:val="20"/>
                      <w:lang w:val="ru-RU"/>
                    </w:rPr>
                    <w:t>Казиник</w:t>
                  </w:r>
                  <w:proofErr w:type="spellEnd"/>
                  <w:r w:rsidRPr="00072491">
                    <w:rPr>
                      <w:rFonts w:ascii="Times New Roman" w:hAnsi="Times New Roman" w:cs="Times New Roman"/>
                      <w:b/>
                      <w:i/>
                      <w:szCs w:val="20"/>
                      <w:lang w:val="ru-RU"/>
                    </w:rPr>
                    <w:t xml:space="preserve"> - </w:t>
                  </w:r>
                  <w:r w:rsidRPr="00072491"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  <w:t xml:space="preserve">советский музыковед, российский и шведский скрипач, </w:t>
                  </w:r>
                  <w:proofErr w:type="gramEnd"/>
                </w:p>
                <w:p w:rsidR="00A61BE8" w:rsidRPr="00072491" w:rsidRDefault="00A61BE8" w:rsidP="00A61BE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</w:pPr>
                  <w:r w:rsidRPr="00072491"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  <w:t xml:space="preserve">лектор-музыковед, искусствовед, педагог, культуролог, писатель-публицист, поэт; </w:t>
                  </w:r>
                </w:p>
                <w:p w:rsidR="00A61BE8" w:rsidRPr="00072491" w:rsidRDefault="00A61BE8" w:rsidP="00A61BE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</w:pPr>
                  <w:r w:rsidRPr="00072491"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  <w:t xml:space="preserve">автор и ведущий оригинальных музыкальных и искусствоведческих программ, </w:t>
                  </w:r>
                </w:p>
                <w:p w:rsidR="00A61BE8" w:rsidRPr="00072491" w:rsidRDefault="00A61BE8" w:rsidP="00A61BE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</w:pPr>
                  <w:r w:rsidRPr="00072491">
                    <w:rPr>
                      <w:rFonts w:ascii="Times New Roman" w:hAnsi="Times New Roman" w:cs="Times New Roman"/>
                      <w:i/>
                      <w:szCs w:val="20"/>
                      <w:lang w:val="ru-RU"/>
                    </w:rPr>
                    <w:t>популяризатор классической музыки.)</w:t>
                  </w:r>
                </w:p>
                <w:p w:rsidR="00A61BE8" w:rsidRDefault="00A61BE8" w:rsidP="00A61BE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</w:p>
                <w:p w:rsidR="00A61BE8" w:rsidRDefault="00A61BE8" w:rsidP="00A61BE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</w:p>
                <w:p w:rsidR="00A61BE8" w:rsidRPr="00C26642" w:rsidRDefault="00A61BE8" w:rsidP="00A61BE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</w:p>
                <w:p w:rsidR="00A61BE8" w:rsidRPr="00433E2F" w:rsidRDefault="00A61BE8" w:rsidP="00A61BE8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A61BE8" w:rsidRPr="00A61BE8">
        <w:rPr>
          <w:b/>
          <w:color w:val="auto"/>
          <w:sz w:val="28"/>
        </w:rPr>
        <w:t xml:space="preserve"> </w:t>
      </w:r>
      <w:r w:rsidR="00A61BE8" w:rsidRPr="00A61BE8">
        <w:rPr>
          <w:b/>
          <w:noProof/>
          <w:color w:val="auto"/>
          <w:sz w:val="28"/>
        </w:rPr>
        <w:drawing>
          <wp:inline distT="0" distB="0" distL="0" distR="0">
            <wp:extent cx="7496175" cy="10239375"/>
            <wp:effectExtent l="19050" t="0" r="9525" b="0"/>
            <wp:docPr id="2" name="Рисунок 0" descr="шаблон советы родителя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лон советы родителям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2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</w:p>
    <w:p w:rsidR="007D733B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  <w:r w:rsidRPr="00C26642">
        <w:t xml:space="preserve">Одним из направлений </w:t>
      </w:r>
      <w:r w:rsidRPr="00630E58">
        <w:rPr>
          <w:b/>
        </w:rPr>
        <w:t xml:space="preserve">для воспитания гармоничной личности </w:t>
      </w:r>
      <w:r w:rsidRPr="007D733B">
        <w:t>является музыкальное развитие.</w:t>
      </w:r>
      <w:r w:rsidRPr="00C26642">
        <w:t xml:space="preserve"> </w:t>
      </w: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  <w:r w:rsidRPr="00C26642">
        <w:t>Представляю Вашему вниманию обзор методик и пособий для раннего музыкального разв</w:t>
      </w:r>
      <w:r>
        <w:t>ития детей, которые помогут  родителям</w:t>
      </w:r>
      <w:r w:rsidRPr="00C26642">
        <w:t xml:space="preserve"> заниматься самостоятельно буквально с пеленок.</w:t>
      </w:r>
    </w:p>
    <w:p w:rsidR="007D733B" w:rsidRDefault="007D733B" w:rsidP="00072491">
      <w:pPr>
        <w:pStyle w:val="af6"/>
        <w:shd w:val="clear" w:color="auto" w:fill="FFFFFF"/>
        <w:spacing w:before="0" w:beforeAutospacing="0" w:after="0" w:afterAutospacing="0"/>
        <w:ind w:firstLine="2268"/>
        <w:textAlignment w:val="baseline"/>
        <w:rPr>
          <w:rStyle w:val="a9"/>
          <w:rFonts w:eastAsiaTheme="majorEastAsia"/>
          <w:bdr w:val="none" w:sz="0" w:space="0" w:color="auto" w:frame="1"/>
        </w:rPr>
      </w:pP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firstLine="2268"/>
        <w:textAlignment w:val="baseline"/>
      </w:pPr>
      <w:r w:rsidRPr="00C26642">
        <w:rPr>
          <w:rStyle w:val="a9"/>
          <w:rFonts w:eastAsiaTheme="majorEastAsia"/>
          <w:bdr w:val="none" w:sz="0" w:space="0" w:color="auto" w:frame="1"/>
        </w:rPr>
        <w:t>Метод Судзуки.</w:t>
      </w: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/>
        <w:textAlignment w:val="baseline"/>
        <w:rPr>
          <w:color w:val="666666"/>
        </w:rPr>
      </w:pPr>
      <w:proofErr w:type="spellStart"/>
      <w:r w:rsidRPr="00C26642">
        <w:t>Шиничи</w:t>
      </w:r>
      <w:proofErr w:type="spellEnd"/>
      <w:r w:rsidRPr="00C26642">
        <w:t xml:space="preserve"> Судзуки одним из первых доказал, что дети в 3 года могут играть на скрипке и получать от этого удовольствием. При этом раннее развитие музыкальных способностей отражается и  других сферах: дети обладают прекрасными математическими способностями и впечатляют интеллектуальными показателями</w:t>
      </w:r>
      <w:proofErr w:type="gramStart"/>
      <w:r w:rsidRPr="00C26642">
        <w:t>.</w:t>
      </w:r>
      <w:proofErr w:type="gramEnd"/>
      <w:r w:rsidRPr="00C26642">
        <w:t xml:space="preserve"> </w:t>
      </w:r>
      <w:proofErr w:type="gramStart"/>
      <w:r w:rsidRPr="00C26642">
        <w:t>о</w:t>
      </w:r>
      <w:proofErr w:type="gramEnd"/>
      <w:r w:rsidRPr="00C26642">
        <w:t>ни собраны, одухотворены, отлично владеют речью. Автор метода считал, что музыкальные способности присутствуют в каждом из нас с рождения, точно также как и способности к овладению развития речи. Подробно познакомиться с методом можно в книге «</w:t>
      </w:r>
      <w:proofErr w:type="gramStart"/>
      <w:r w:rsidRPr="00C26642">
        <w:t>Взращенные</w:t>
      </w:r>
      <w:proofErr w:type="gramEnd"/>
      <w:r w:rsidRPr="00C26642">
        <w:t xml:space="preserve"> с  любовью», которая есть</w:t>
      </w:r>
      <w:r w:rsidRPr="00C26642">
        <w:rPr>
          <w:color w:val="666666"/>
        </w:rPr>
        <w:t xml:space="preserve"> в</w:t>
      </w:r>
      <w:r w:rsidRPr="00C26642">
        <w:rPr>
          <w:rStyle w:val="apple-converted-space"/>
          <w:color w:val="666666"/>
        </w:rPr>
        <w:t> </w:t>
      </w:r>
      <w:hyperlink r:id="rId6" w:tgtFrame="_blank" w:history="1">
        <w:r w:rsidRPr="00C26642">
          <w:rPr>
            <w:rStyle w:val="af7"/>
            <w:rFonts w:eastAsiaTheme="majorEastAsia"/>
            <w:bdr w:val="none" w:sz="0" w:space="0" w:color="auto" w:frame="1"/>
          </w:rPr>
          <w:t xml:space="preserve"> группе </w:t>
        </w:r>
        <w:proofErr w:type="spellStart"/>
        <w:r w:rsidRPr="00C26642">
          <w:rPr>
            <w:rStyle w:val="af7"/>
            <w:rFonts w:eastAsiaTheme="majorEastAsia"/>
            <w:bdr w:val="none" w:sz="0" w:space="0" w:color="auto" w:frame="1"/>
          </w:rPr>
          <w:t>ВКонтаке</w:t>
        </w:r>
        <w:proofErr w:type="spellEnd"/>
      </w:hyperlink>
      <w:r w:rsidRPr="00C26642">
        <w:rPr>
          <w:color w:val="666666"/>
        </w:rPr>
        <w:t>.</w:t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textAlignment w:val="baseline"/>
        <w:rPr>
          <w:rStyle w:val="a9"/>
          <w:rFonts w:eastAsiaTheme="majorEastAsia"/>
          <w:bdr w:val="none" w:sz="0" w:space="0" w:color="auto" w:frame="1"/>
        </w:rPr>
      </w:pP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firstLine="2268"/>
        <w:textAlignment w:val="baseline"/>
      </w:pPr>
      <w:r w:rsidRPr="00C26642">
        <w:rPr>
          <w:rStyle w:val="a9"/>
          <w:rFonts w:eastAsiaTheme="majorEastAsia"/>
          <w:bdr w:val="none" w:sz="0" w:space="0" w:color="auto" w:frame="1"/>
        </w:rPr>
        <w:t xml:space="preserve">Метод Карла </w:t>
      </w:r>
      <w:proofErr w:type="spellStart"/>
      <w:r w:rsidRPr="00C26642">
        <w:rPr>
          <w:rStyle w:val="a9"/>
          <w:rFonts w:eastAsiaTheme="majorEastAsia"/>
          <w:bdr w:val="none" w:sz="0" w:space="0" w:color="auto" w:frame="1"/>
        </w:rPr>
        <w:t>Орфа</w:t>
      </w:r>
      <w:proofErr w:type="spellEnd"/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hanging="1134"/>
        <w:textAlignment w:val="baseline"/>
        <w:rPr>
          <w:color w:val="666666"/>
        </w:rPr>
      </w:pPr>
      <w:r>
        <w:t xml:space="preserve">                   </w:t>
      </w:r>
      <w:r w:rsidRPr="00C26642">
        <w:t xml:space="preserve">Рожденный в семье музыкантов, Карл </w:t>
      </w:r>
      <w:proofErr w:type="spellStart"/>
      <w:r w:rsidRPr="00C26642">
        <w:t>Орф</w:t>
      </w:r>
      <w:proofErr w:type="spellEnd"/>
      <w:r w:rsidRPr="00C26642">
        <w:t xml:space="preserve"> создал собственный метод, создающий тандем из музыки и движения. Во главу ставится импровизация, а не традиционная тренировка и зазубривание нотной грамоты. Музыкальные инструменты так же предпочтительны не сложные, требующие мн</w:t>
      </w:r>
      <w:r>
        <w:t>оголетней практики, а доступные,</w:t>
      </w:r>
      <w:r w:rsidRPr="00C26642">
        <w:t xml:space="preserve"> такие как ксилофон, колокольчики, треугольники, маракасы. Ребенок должен «играть в музыку». Российская адаптация метода </w:t>
      </w:r>
      <w:proofErr w:type="spellStart"/>
      <w:r w:rsidRPr="00C26642">
        <w:t>Орфа</w:t>
      </w:r>
      <w:proofErr w:type="spellEnd"/>
      <w:r w:rsidRPr="00C26642">
        <w:t xml:space="preserve"> </w:t>
      </w:r>
      <w:r>
        <w:t xml:space="preserve">представлена Т.Э. </w:t>
      </w:r>
      <w:proofErr w:type="spellStart"/>
      <w:r>
        <w:t>Тютюнниковой</w:t>
      </w:r>
      <w:proofErr w:type="spellEnd"/>
      <w:r>
        <w:t>, узнать подробнее о которой</w:t>
      </w:r>
      <w:r w:rsidRPr="00C26642">
        <w:t xml:space="preserve"> можно на сайте</w:t>
      </w:r>
      <w:r w:rsidRPr="00C26642">
        <w:rPr>
          <w:color w:val="666666"/>
        </w:rPr>
        <w:t> </w:t>
      </w:r>
      <w:hyperlink r:id="rId7" w:history="1">
        <w:r w:rsidRPr="00C26642">
          <w:rPr>
            <w:rStyle w:val="af7"/>
            <w:rFonts w:eastAsiaTheme="majorEastAsia"/>
            <w:color w:val="3B8DBD"/>
            <w:bdr w:val="none" w:sz="0" w:space="0" w:color="auto" w:frame="1"/>
          </w:rPr>
          <w:t>http://www.orff.ru/</w:t>
        </w:r>
      </w:hyperlink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hanging="1134"/>
        <w:textAlignment w:val="baseline"/>
        <w:rPr>
          <w:rStyle w:val="a9"/>
          <w:rFonts w:eastAsiaTheme="majorEastAsia"/>
          <w:bdr w:val="none" w:sz="0" w:space="0" w:color="auto" w:frame="1"/>
        </w:rPr>
      </w:pP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firstLine="2268"/>
        <w:textAlignment w:val="baseline"/>
      </w:pPr>
      <w:r w:rsidRPr="00C26642">
        <w:rPr>
          <w:rStyle w:val="a9"/>
          <w:rFonts w:eastAsiaTheme="majorEastAsia"/>
          <w:bdr w:val="none" w:sz="0" w:space="0" w:color="auto" w:frame="1"/>
        </w:rPr>
        <w:t>Методика Тюленева</w:t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/>
        <w:textAlignment w:val="baseline"/>
      </w:pPr>
      <w:r w:rsidRPr="00C26642">
        <w:t xml:space="preserve">Тюленев Павел Викторович говорит о том, что из любого ребенка можно вырастить музыкального гения.  Причем начинать стоит еще до рождения. Рекомендуется рисовать ноты, играть в музыкальные инструменты, изображать звуками животных, окружающие предметы, разыгрывать музыкальные пьесы и даже сочинять самим музыку. </w:t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  <w:r w:rsidRPr="00C26642">
        <w:rPr>
          <w:rStyle w:val="a9"/>
          <w:rFonts w:eastAsiaTheme="majorEastAsia"/>
          <w:bdr w:val="none" w:sz="0" w:space="0" w:color="auto" w:frame="1"/>
        </w:rPr>
        <w:t>Система Кирюшина</w:t>
      </w:r>
    </w:p>
    <w:p w:rsidR="00072491" w:rsidRPr="005E2CFE" w:rsidRDefault="00072491" w:rsidP="00072491">
      <w:pPr>
        <w:pStyle w:val="af6"/>
        <w:shd w:val="clear" w:color="auto" w:fill="FFFFFF"/>
        <w:spacing w:before="0" w:beforeAutospacing="0" w:after="240" w:afterAutospacing="0"/>
        <w:ind w:left="1134"/>
        <w:textAlignment w:val="baseline"/>
      </w:pPr>
      <w:r w:rsidRPr="00C26642">
        <w:t>Система</w:t>
      </w:r>
      <w:r>
        <w:t>,</w:t>
      </w:r>
      <w:r w:rsidRPr="00C26642">
        <w:t xml:space="preserve"> созданная для обучения детей в музыкальных школах, но получившая более широкое распространение. </w:t>
      </w:r>
      <w:proofErr w:type="gramStart"/>
      <w:r w:rsidRPr="00C26642">
        <w:t>Кирюшин создал сказки-мифы, а также специальные музыкальные произведения, которые помогают войти в мир музыки</w:t>
      </w:r>
      <w:r>
        <w:t>.</w:t>
      </w:r>
      <w:r w:rsidRPr="00C26642">
        <w:t xml:space="preserve"> </w:t>
      </w:r>
      <w:proofErr w:type="gramEnd"/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  <w:r w:rsidRPr="00C26642">
        <w:rPr>
          <w:rStyle w:val="a9"/>
          <w:rFonts w:eastAsiaTheme="majorEastAsia"/>
          <w:bdr w:val="none" w:sz="0" w:space="0" w:color="auto" w:frame="1"/>
        </w:rPr>
        <w:t xml:space="preserve">Музыкальные сказки от </w:t>
      </w:r>
      <w:proofErr w:type="spellStart"/>
      <w:r w:rsidRPr="00C26642">
        <w:rPr>
          <w:rStyle w:val="a9"/>
          <w:rFonts w:eastAsiaTheme="majorEastAsia"/>
          <w:bdr w:val="none" w:sz="0" w:space="0" w:color="auto" w:frame="1"/>
        </w:rPr>
        <w:t>Иланы</w:t>
      </w:r>
      <w:proofErr w:type="spellEnd"/>
      <w:r w:rsidRPr="00C26642">
        <w:rPr>
          <w:rStyle w:val="a9"/>
          <w:rFonts w:eastAsiaTheme="majorEastAsia"/>
          <w:bdr w:val="none" w:sz="0" w:space="0" w:color="auto" w:frame="1"/>
        </w:rPr>
        <w:t xml:space="preserve"> Вин.</w:t>
      </w: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/>
        <w:textAlignment w:val="baseline"/>
        <w:rPr>
          <w:color w:val="666666"/>
        </w:rPr>
      </w:pPr>
      <w:r w:rsidRPr="00C26642">
        <w:t xml:space="preserve">О роли сказки в жизни ребенка уже никто не спорит. Интересно выучить ноты и музыкальные термины предлагает </w:t>
      </w:r>
      <w:proofErr w:type="spellStart"/>
      <w:r w:rsidRPr="00C26642">
        <w:t>Илана</w:t>
      </w:r>
      <w:proofErr w:type="spellEnd"/>
      <w:r w:rsidRPr="00C26642">
        <w:t xml:space="preserve"> Вин. </w:t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  <w:rPr>
          <w:rStyle w:val="a9"/>
          <w:rFonts w:eastAsiaTheme="majorEastAsia"/>
          <w:bdr w:val="none" w:sz="0" w:space="0" w:color="auto" w:frame="1"/>
        </w:rPr>
      </w:pP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  <w:r w:rsidRPr="00C26642">
        <w:rPr>
          <w:rStyle w:val="a9"/>
          <w:rFonts w:eastAsiaTheme="majorEastAsia"/>
          <w:bdr w:val="none" w:sz="0" w:space="0" w:color="auto" w:frame="1"/>
        </w:rPr>
        <w:t>Книга  «Первое музыкальное путешествие»</w:t>
      </w:r>
      <w:r w:rsidRPr="00C26642">
        <w:t>,</w:t>
      </w:r>
      <w:r w:rsidRPr="00C26642">
        <w:rPr>
          <w:color w:val="666666"/>
        </w:rPr>
        <w:t xml:space="preserve">  </w:t>
      </w:r>
      <w:r w:rsidRPr="00C26642">
        <w:t>издательство «Белый город»</w:t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/>
        <w:textAlignment w:val="baseline"/>
      </w:pPr>
      <w:r w:rsidRPr="00C26642">
        <w:t xml:space="preserve">Прекрасное издание, иллюстрации, репродукции художников, качество — все на высоте. Путешествием по Волшебному клавишному городу в увлекательной форме познакомит ребенка с октавами, диезами и бемолями и другими музыкальными премудростями. В книге есть сказки, мифы, </w:t>
      </w:r>
      <w:proofErr w:type="spellStart"/>
      <w:r w:rsidRPr="00C26642">
        <w:t>потешки</w:t>
      </w:r>
      <w:proofErr w:type="spellEnd"/>
      <w:r w:rsidRPr="00C26642">
        <w:t xml:space="preserve">, песенки, </w:t>
      </w:r>
      <w:proofErr w:type="spellStart"/>
      <w:r w:rsidRPr="00C26642">
        <w:t>прибаутки</w:t>
      </w:r>
      <w:proofErr w:type="gramStart"/>
      <w:r w:rsidRPr="00C26642">
        <w:t>.К</w:t>
      </w:r>
      <w:proofErr w:type="gramEnd"/>
      <w:r w:rsidRPr="00C26642">
        <w:t>нига</w:t>
      </w:r>
      <w:proofErr w:type="spellEnd"/>
      <w:r w:rsidRPr="00C26642">
        <w:t xml:space="preserve"> рассчитана на занятия с детьми от 3-х лет. </w:t>
      </w:r>
      <w:r>
        <w:t>\</w:t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/>
        <w:textAlignment w:val="baseline"/>
      </w:pP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 w:firstLine="1134"/>
        <w:textAlignment w:val="baseline"/>
      </w:pPr>
      <w:r w:rsidRPr="00C26642">
        <w:rPr>
          <w:rStyle w:val="a9"/>
          <w:rFonts w:eastAsiaTheme="majorEastAsia"/>
          <w:bdr w:val="none" w:sz="0" w:space="0" w:color="auto" w:frame="1"/>
        </w:rPr>
        <w:t>Методика Железновых</w:t>
      </w:r>
      <w:r w:rsidRPr="00C26642">
        <w:t>.</w:t>
      </w:r>
    </w:p>
    <w:p w:rsidR="00072491" w:rsidRPr="00C26642" w:rsidRDefault="00072491" w:rsidP="00072491">
      <w:pPr>
        <w:pStyle w:val="af6"/>
        <w:shd w:val="clear" w:color="auto" w:fill="FFFFFF"/>
        <w:spacing w:before="0" w:beforeAutospacing="0" w:after="0" w:afterAutospacing="0"/>
        <w:ind w:left="1134"/>
        <w:textAlignment w:val="baseline"/>
        <w:rPr>
          <w:color w:val="666666"/>
        </w:rPr>
      </w:pPr>
      <w:r w:rsidRPr="00C26642">
        <w:t xml:space="preserve">Пожалуй, самая популярная методика в России. Песенки, </w:t>
      </w:r>
      <w:proofErr w:type="spellStart"/>
      <w:r w:rsidRPr="00C26642">
        <w:t>потешки</w:t>
      </w:r>
      <w:proofErr w:type="spellEnd"/>
      <w:r w:rsidRPr="00C26642">
        <w:t xml:space="preserve">,  танцы, музыкальные сказки и пальчиковые игры позволяют погрузиться в музыкальную среду. </w:t>
      </w:r>
    </w:p>
    <w:p w:rsidR="00072491" w:rsidRDefault="00072491" w:rsidP="00072491">
      <w:pPr>
        <w:pStyle w:val="af6"/>
        <w:shd w:val="clear" w:color="auto" w:fill="FFFFFF"/>
        <w:spacing w:before="0" w:beforeAutospacing="0" w:after="0" w:afterAutospacing="0"/>
        <w:ind w:left="1134"/>
        <w:textAlignment w:val="baseline"/>
      </w:pPr>
      <w:r w:rsidRPr="00C26642">
        <w:t>Чтобы заниматься музыкальным развитием ребенка не обязательно самим иметь специальное образование, выдающиеся вокальные данные или уметь играть на инструменте. Воспользуйтесь </w:t>
      </w:r>
      <w:r w:rsidRPr="00C26642">
        <w:rPr>
          <w:color w:val="0000FF"/>
          <w:bdr w:val="none" w:sz="0" w:space="0" w:color="auto" w:frame="1"/>
        </w:rPr>
        <w:t xml:space="preserve"> </w:t>
      </w:r>
      <w:hyperlink r:id="rId8" w:tgtFrame="_blank" w:tooltip="Домашние занятия по методике Железновых" w:history="1">
        <w:r w:rsidRPr="00C26642">
          <w:rPr>
            <w:rStyle w:val="af7"/>
            <w:rFonts w:eastAsiaTheme="majorEastAsia"/>
            <w:bdr w:val="none" w:sz="0" w:space="0" w:color="auto" w:frame="1"/>
          </w:rPr>
          <w:t>курсом «Домашние занятия по методике Железновых»</w:t>
        </w:r>
      </w:hyperlink>
      <w:r w:rsidRPr="00C26642">
        <w:rPr>
          <w:rStyle w:val="apple-converted-space"/>
          <w:color w:val="666666"/>
        </w:rPr>
        <w:t> </w:t>
      </w:r>
      <w:r w:rsidRPr="00C26642">
        <w:rPr>
          <w:color w:val="666666"/>
        </w:rPr>
        <w:t> </w:t>
      </w:r>
      <w:r w:rsidRPr="00C26642">
        <w:t>и развивайте музыкальные способности малыша без хлопот!</w:t>
      </w:r>
    </w:p>
    <w:p w:rsidR="00072491" w:rsidRPr="004F0F2B" w:rsidRDefault="00072491" w:rsidP="00072491">
      <w:pPr>
        <w:spacing w:after="0" w:line="240" w:lineRule="auto"/>
        <w:ind w:left="1134"/>
        <w:rPr>
          <w:rFonts w:ascii="Times New Roman" w:hAnsi="Times New Roman" w:cs="Times New Roman"/>
          <w:i/>
          <w:sz w:val="24"/>
          <w:lang w:val="ru-RU"/>
        </w:rPr>
      </w:pPr>
      <w:r w:rsidRPr="008D1C15">
        <w:rPr>
          <w:rFonts w:ascii="Times New Roman" w:hAnsi="Times New Roman" w:cs="Times New Roman"/>
          <w:sz w:val="24"/>
          <w:lang w:val="ru-RU"/>
        </w:rPr>
        <w:t>Забавные песенки-игры для малышей – это эффективный метод всестороннего развития ребенка: веселое общение и двигательная активность, развитие внимания и координации движений, развитие музыкального слуха и речи.</w:t>
      </w:r>
    </w:p>
    <w:p w:rsidR="00072491" w:rsidRPr="00F33F69" w:rsidRDefault="00072491" w:rsidP="00072491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lang w:val="ru-RU"/>
        </w:rPr>
      </w:pPr>
      <w:r w:rsidRPr="008D1C15">
        <w:rPr>
          <w:rFonts w:ascii="Times New Roman" w:hAnsi="Times New Roman" w:cs="Times New Roman"/>
          <w:sz w:val="24"/>
          <w:lang w:val="ru-RU"/>
        </w:rPr>
        <w:t>Предлагаемые игры обеспечат  разностороннее развитие малыша. Они способствуют эмоциональному и интеллектуальному развитию ребёнка, оказывают влияние на физическое развитие. Улучшают координацию движений и быстроту реакции, развивают творческую фантазию и активизируют мышление и речь.</w:t>
      </w:r>
    </w:p>
    <w:p w:rsidR="00072491" w:rsidRPr="007D733B" w:rsidRDefault="007D733B" w:rsidP="007D733B">
      <w:pPr>
        <w:pStyle w:val="Default"/>
        <w:ind w:left="1134" w:right="-13" w:hanging="567"/>
        <w:jc w:val="right"/>
        <w:rPr>
          <w:b/>
          <w:color w:val="auto"/>
        </w:rPr>
      </w:pPr>
      <w:r>
        <w:rPr>
          <w:b/>
          <w:color w:val="auto"/>
        </w:rPr>
        <w:t xml:space="preserve">                     Музыкальный руководитель Алатырева С.М.</w:t>
      </w:r>
    </w:p>
    <w:sectPr w:rsidR="00072491" w:rsidRPr="007D733B" w:rsidSect="00A61BE8">
      <w:pgSz w:w="11906" w:h="16838"/>
      <w:pgMar w:top="142" w:right="72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BE8"/>
    <w:rsid w:val="00072491"/>
    <w:rsid w:val="00087532"/>
    <w:rsid w:val="00126A21"/>
    <w:rsid w:val="002E431B"/>
    <w:rsid w:val="00381A40"/>
    <w:rsid w:val="003C47DA"/>
    <w:rsid w:val="004648F1"/>
    <w:rsid w:val="00492FD4"/>
    <w:rsid w:val="004B1374"/>
    <w:rsid w:val="005C31B3"/>
    <w:rsid w:val="00727B32"/>
    <w:rsid w:val="00730B40"/>
    <w:rsid w:val="00740470"/>
    <w:rsid w:val="007953DB"/>
    <w:rsid w:val="007D733B"/>
    <w:rsid w:val="00810F60"/>
    <w:rsid w:val="00875C3A"/>
    <w:rsid w:val="00910BE6"/>
    <w:rsid w:val="00940EB6"/>
    <w:rsid w:val="0099134D"/>
    <w:rsid w:val="009B6AE1"/>
    <w:rsid w:val="00A01452"/>
    <w:rsid w:val="00A61BE8"/>
    <w:rsid w:val="00A85D43"/>
    <w:rsid w:val="00BE034A"/>
    <w:rsid w:val="00CB33DB"/>
    <w:rsid w:val="00F7505C"/>
    <w:rsid w:val="00F75E8B"/>
    <w:rsid w:val="00FC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E8"/>
  </w:style>
  <w:style w:type="paragraph" w:styleId="1">
    <w:name w:val="heading 1"/>
    <w:basedOn w:val="a"/>
    <w:next w:val="a"/>
    <w:link w:val="10"/>
    <w:uiPriority w:val="9"/>
    <w:qFormat/>
    <w:rsid w:val="0008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5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5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5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5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5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5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5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875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875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Emphasis"/>
    <w:basedOn w:val="a0"/>
    <w:uiPriority w:val="20"/>
    <w:qFormat/>
    <w:rsid w:val="0008753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8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7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75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875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875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875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875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875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875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875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875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875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Strong"/>
    <w:basedOn w:val="a0"/>
    <w:uiPriority w:val="22"/>
    <w:qFormat/>
    <w:rsid w:val="00087532"/>
    <w:rPr>
      <w:b/>
      <w:bCs/>
    </w:rPr>
  </w:style>
  <w:style w:type="paragraph" w:styleId="aa">
    <w:name w:val="No Spacing"/>
    <w:uiPriority w:val="1"/>
    <w:qFormat/>
    <w:rsid w:val="0008753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875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753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753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875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8753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8753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8753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8753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8753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8753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753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6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1B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6">
    <w:name w:val="Normal (Web)"/>
    <w:basedOn w:val="a"/>
    <w:uiPriority w:val="99"/>
    <w:unhideWhenUsed/>
    <w:rsid w:val="00A6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72491"/>
  </w:style>
  <w:style w:type="character" w:styleId="af7">
    <w:name w:val="Hyperlink"/>
    <w:basedOn w:val="a0"/>
    <w:uiPriority w:val="99"/>
    <w:semiHidden/>
    <w:unhideWhenUsed/>
    <w:rsid w:val="000724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4baby.ru/wppage/domashnie-zanyatiya-po-metodike-zheleznovyi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ff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topic-36669571_2638361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5C2EA-4075-4958-BA13-D9545E7D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2019-10-25T09:43:00Z</dcterms:created>
  <dcterms:modified xsi:type="dcterms:W3CDTF">2019-10-28T03:49:00Z</dcterms:modified>
</cp:coreProperties>
</file>