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8E2" w:rsidRDefault="00BE21A1" w:rsidP="006518E2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518E2">
        <w:rPr>
          <w:rFonts w:ascii="Times New Roman" w:hAnsi="Times New Roman" w:cs="Times New Roman"/>
          <w:b/>
          <w:sz w:val="28"/>
          <w:szCs w:val="28"/>
        </w:rPr>
        <w:t xml:space="preserve">Отчет о проделанной работе по теме </w:t>
      </w:r>
      <w:r w:rsidRPr="006518E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 Декоративно – прикладное искусство»</w:t>
      </w:r>
    </w:p>
    <w:p w:rsidR="00BE21A1" w:rsidRPr="006518E2" w:rsidRDefault="00BE21A1" w:rsidP="006518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8E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 старшей группе № 6  «Фантазеры» </w:t>
      </w:r>
      <w:r w:rsidRPr="006518E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воспитатель Пономарева Любовь Александровна.</w:t>
      </w:r>
    </w:p>
    <w:p w:rsidR="00BE21A1" w:rsidRPr="001E1D6E" w:rsidRDefault="00BE21A1" w:rsidP="002740FD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518E2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1E1D6E">
        <w:rPr>
          <w:rFonts w:ascii="Times New Roman" w:hAnsi="Times New Roman" w:cs="Times New Roman"/>
          <w:sz w:val="24"/>
          <w:szCs w:val="24"/>
        </w:rPr>
        <w:t xml:space="preserve"> </w:t>
      </w:r>
      <w:r w:rsidRPr="001E1D6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познакомить детей с разнообразием народного искусства, художественных промыслов (игрушки, утварь, одежда, предметы быта),</w:t>
      </w:r>
      <w:r w:rsidR="002740F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bookmarkStart w:id="0" w:name="_GoBack"/>
      <w:bookmarkEnd w:id="0"/>
      <w:r w:rsidRPr="001E1D6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различными видами материалов. Учить применять полученный опыт в декоративном изображении, украшать плоские и объёмные формы, создавать декоративные изображения различными способами. Воспитывать любовь и бережное отношение к произведениям искусства.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3402"/>
        <w:gridCol w:w="6061"/>
      </w:tblGrid>
      <w:tr w:rsidR="007561FE" w:rsidRPr="001E1D6E" w:rsidTr="001E1D6E">
        <w:tc>
          <w:tcPr>
            <w:tcW w:w="1668" w:type="dxa"/>
          </w:tcPr>
          <w:p w:rsidR="007561FE" w:rsidRPr="001E1D6E" w:rsidRDefault="007561FE" w:rsidP="001E1D6E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D6E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3402" w:type="dxa"/>
          </w:tcPr>
          <w:p w:rsidR="007561FE" w:rsidRPr="001E1D6E" w:rsidRDefault="007561FE" w:rsidP="001E1D6E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D6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6061" w:type="dxa"/>
          </w:tcPr>
          <w:p w:rsidR="007561FE" w:rsidRPr="001E1D6E" w:rsidRDefault="007561FE" w:rsidP="001E1D6E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D6E">
              <w:rPr>
                <w:rFonts w:ascii="Times New Roman" w:hAnsi="Times New Roman" w:cs="Times New Roman"/>
                <w:b/>
                <w:sz w:val="24"/>
                <w:szCs w:val="24"/>
              </w:rPr>
              <w:t>Цели, задачи</w:t>
            </w:r>
          </w:p>
        </w:tc>
      </w:tr>
      <w:tr w:rsidR="007561FE" w:rsidRPr="001E1D6E" w:rsidTr="001E1D6E">
        <w:tc>
          <w:tcPr>
            <w:tcW w:w="1668" w:type="dxa"/>
          </w:tcPr>
          <w:p w:rsidR="007561FE" w:rsidRPr="001E1D6E" w:rsidRDefault="007561FE" w:rsidP="001E1D6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1D6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402" w:type="dxa"/>
          </w:tcPr>
          <w:p w:rsidR="007561FE" w:rsidRPr="001E1D6E" w:rsidRDefault="007561FE" w:rsidP="001E1D6E">
            <w:p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1D6E">
              <w:rPr>
                <w:rFonts w:ascii="Times New Roman" w:hAnsi="Times New Roman" w:cs="Times New Roman"/>
                <w:sz w:val="24"/>
                <w:szCs w:val="24"/>
              </w:rPr>
              <w:t>Беседа на тему «Что можно смастерить своими руками</w:t>
            </w:r>
            <w:r w:rsidR="00FE722B" w:rsidRPr="001E1D6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1E1D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E722B" w:rsidRPr="001E1D6E" w:rsidRDefault="00FE722B" w:rsidP="001E1D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722B" w:rsidRPr="001E1D6E" w:rsidRDefault="00FE722B" w:rsidP="001E1D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61FE" w:rsidRPr="001E1D6E" w:rsidRDefault="007561FE" w:rsidP="001E1D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D6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сказка «Сестрица Алёнушка и братец Иванушка»</w:t>
            </w:r>
          </w:p>
          <w:p w:rsidR="00210E93" w:rsidRPr="001E1D6E" w:rsidRDefault="00210E93" w:rsidP="001E1D6E">
            <w:pPr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D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НОД</w:t>
            </w:r>
          </w:p>
          <w:p w:rsidR="00210E93" w:rsidRPr="001E1D6E" w:rsidRDefault="00F46667" w:rsidP="001E1D6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1D6E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развитие </w:t>
            </w:r>
            <w:r w:rsidR="00210E93" w:rsidRPr="001E1D6E">
              <w:rPr>
                <w:rFonts w:ascii="Times New Roman" w:hAnsi="Times New Roman" w:cs="Times New Roman"/>
                <w:sz w:val="24"/>
                <w:szCs w:val="24"/>
              </w:rPr>
              <w:t>Лепка «Дымковск</w:t>
            </w:r>
            <w:r w:rsidR="00FE722B" w:rsidRPr="001E1D6E">
              <w:rPr>
                <w:rFonts w:ascii="Times New Roman" w:hAnsi="Times New Roman" w:cs="Times New Roman"/>
                <w:sz w:val="24"/>
                <w:szCs w:val="24"/>
              </w:rPr>
              <w:t xml:space="preserve">ий </w:t>
            </w:r>
            <w:r w:rsidR="00FE722B" w:rsidRPr="001E1D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индюк</w:t>
            </w:r>
            <w:r w:rsidR="00210E93" w:rsidRPr="001E1D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10E93" w:rsidRPr="001E1D6E" w:rsidRDefault="00210E93" w:rsidP="001E1D6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1D6E">
              <w:rPr>
                <w:rFonts w:ascii="Times New Roman" w:hAnsi="Times New Roman" w:cs="Times New Roman"/>
                <w:sz w:val="24"/>
                <w:szCs w:val="24"/>
              </w:rPr>
              <w:t>Выставка дымковских игрушек: фигурки людей, разные животные и птицы.</w:t>
            </w:r>
          </w:p>
          <w:p w:rsidR="00210E93" w:rsidRPr="001E1D6E" w:rsidRDefault="00FE722B" w:rsidP="001E1D6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1D6E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</w:t>
            </w:r>
            <w:r w:rsidR="003A7D63" w:rsidRPr="001E1D6E">
              <w:rPr>
                <w:rFonts w:ascii="Times New Roman" w:hAnsi="Times New Roman" w:cs="Times New Roman"/>
                <w:sz w:val="24"/>
                <w:szCs w:val="24"/>
              </w:rPr>
              <w:t>книг, иллюстраций, альбомов, раскрасок по декоративно -</w:t>
            </w:r>
            <w:r w:rsidRPr="001E1D6E">
              <w:rPr>
                <w:rFonts w:ascii="Times New Roman" w:hAnsi="Times New Roman" w:cs="Times New Roman"/>
                <w:sz w:val="24"/>
                <w:szCs w:val="24"/>
              </w:rPr>
              <w:t xml:space="preserve"> прикладному искусству.</w:t>
            </w:r>
          </w:p>
        </w:tc>
        <w:tc>
          <w:tcPr>
            <w:tcW w:w="6061" w:type="dxa"/>
          </w:tcPr>
          <w:p w:rsidR="007561FE" w:rsidRPr="001E1D6E" w:rsidRDefault="001E1D6E" w:rsidP="001E1D6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E722B" w:rsidRPr="001E1D6E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новым видом дек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оративно-прикладного искусства -</w:t>
            </w:r>
            <w:r w:rsidR="00FE722B" w:rsidRPr="001E1D6E">
              <w:rPr>
                <w:rFonts w:ascii="Times New Roman" w:hAnsi="Times New Roman" w:cs="Times New Roman"/>
                <w:sz w:val="24"/>
                <w:szCs w:val="24"/>
              </w:rPr>
              <w:t xml:space="preserve"> дымковской игрушкой. Учить рассматривать глиняные игрушки, узнавать материал, из которого они сделаны, выделять украшения. </w:t>
            </w:r>
          </w:p>
          <w:p w:rsidR="00210E93" w:rsidRPr="001E1D6E" w:rsidRDefault="001E1D6E" w:rsidP="001E1D6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10CCB" w:rsidRPr="001E1D6E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слушать сказки, понимать содержание произведения, отвечать на вопросы по тексту</w:t>
            </w:r>
          </w:p>
          <w:p w:rsidR="00210E93" w:rsidRPr="001E1D6E" w:rsidRDefault="00210E93" w:rsidP="001E1D6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D63" w:rsidRPr="001E1D6E" w:rsidRDefault="001E1D6E" w:rsidP="001E1D6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11865" w:rsidRPr="001E1D6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10E93" w:rsidRPr="001E1D6E">
              <w:rPr>
                <w:rFonts w:ascii="Times New Roman" w:hAnsi="Times New Roman" w:cs="Times New Roman"/>
                <w:sz w:val="24"/>
                <w:szCs w:val="24"/>
              </w:rPr>
              <w:t>накомить детей с народным декоративно-прикладным искусством. Расширять представления о народной игрушке. Формировать эстетическое отношение к предметам. Воспитывать уважительное отношение к народным мастерам. Развивать желание лепить петушков своими руками.</w:t>
            </w:r>
          </w:p>
          <w:p w:rsidR="003A7D63" w:rsidRPr="001E1D6E" w:rsidRDefault="001E1D6E" w:rsidP="001E1D6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A7D63" w:rsidRPr="001E1D6E">
              <w:rPr>
                <w:rFonts w:ascii="Times New Roman" w:hAnsi="Times New Roman" w:cs="Times New Roman"/>
                <w:sz w:val="24"/>
                <w:szCs w:val="24"/>
              </w:rPr>
              <w:t>Учить детей извлекать информацию из различной литературы</w:t>
            </w:r>
            <w:r w:rsidR="002D4F19" w:rsidRPr="001E1D6E">
              <w:rPr>
                <w:rFonts w:ascii="Times New Roman" w:hAnsi="Times New Roman" w:cs="Times New Roman"/>
                <w:sz w:val="24"/>
                <w:szCs w:val="24"/>
              </w:rPr>
              <w:t xml:space="preserve"> и разных источников. </w:t>
            </w:r>
          </w:p>
        </w:tc>
      </w:tr>
      <w:tr w:rsidR="007561FE" w:rsidRPr="001E1D6E" w:rsidTr="001E1D6E">
        <w:tc>
          <w:tcPr>
            <w:tcW w:w="1668" w:type="dxa"/>
          </w:tcPr>
          <w:p w:rsidR="007561FE" w:rsidRPr="001E1D6E" w:rsidRDefault="007561FE" w:rsidP="001E1D6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1D6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402" w:type="dxa"/>
          </w:tcPr>
          <w:p w:rsidR="00811865" w:rsidRPr="001E1D6E" w:rsidRDefault="00811865" w:rsidP="001E1D6E">
            <w:pPr>
              <w:shd w:val="clear" w:color="auto" w:fill="FFFFFF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D6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о матрёшках. </w:t>
            </w:r>
          </w:p>
          <w:p w:rsidR="00811865" w:rsidRPr="001E1D6E" w:rsidRDefault="00811865" w:rsidP="001E1D6E">
            <w:pPr>
              <w:shd w:val="clear" w:color="auto" w:fill="FFFFFF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D6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стихотворения Н. Радченко «На полке куколка стоит, она скучает и грустит…»</w:t>
            </w:r>
            <w:r w:rsidR="003A7D63" w:rsidRPr="001E1D6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A7D63" w:rsidRPr="001E1D6E" w:rsidRDefault="003A7D63" w:rsidP="001E1D6E">
            <w:pPr>
              <w:shd w:val="clear" w:color="auto" w:fill="FFFFFF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D6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матрешками.</w:t>
            </w:r>
          </w:p>
          <w:p w:rsidR="001E1D6E" w:rsidRDefault="001E1D6E" w:rsidP="001E1D6E">
            <w:pPr>
              <w:shd w:val="clear" w:color="auto" w:fill="FFFFFF"/>
              <w:spacing w:before="0" w:after="0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46667" w:rsidRPr="001E1D6E" w:rsidRDefault="00F46667" w:rsidP="001E1D6E">
            <w:pPr>
              <w:shd w:val="clear" w:color="auto" w:fill="FFFFFF"/>
              <w:spacing w:before="0" w:after="0"/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1D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НОД</w:t>
            </w:r>
          </w:p>
          <w:p w:rsidR="00F46667" w:rsidRPr="001E1D6E" w:rsidRDefault="00F46667" w:rsidP="001E1D6E">
            <w:pPr>
              <w:shd w:val="clear" w:color="auto" w:fill="FFFFFF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D6E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развитие (аппликация) «Хоровод кукол» </w:t>
            </w:r>
          </w:p>
          <w:p w:rsidR="007561FE" w:rsidRPr="001E1D6E" w:rsidRDefault="00FE722B" w:rsidP="001E1D6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1D6E">
              <w:rPr>
                <w:rFonts w:ascii="Times New Roman" w:hAnsi="Times New Roman" w:cs="Times New Roman"/>
                <w:sz w:val="24"/>
                <w:szCs w:val="24"/>
              </w:rPr>
              <w:t>Раскрашивание плоскостных силуэтов к</w:t>
            </w:r>
            <w:r w:rsidR="00811865" w:rsidRPr="001E1D6E">
              <w:rPr>
                <w:rFonts w:ascii="Times New Roman" w:hAnsi="Times New Roman" w:cs="Times New Roman"/>
                <w:sz w:val="24"/>
                <w:szCs w:val="24"/>
              </w:rPr>
              <w:t>арандашами</w:t>
            </w:r>
            <w:r w:rsidRPr="001E1D6E">
              <w:rPr>
                <w:rFonts w:ascii="Times New Roman" w:hAnsi="Times New Roman" w:cs="Times New Roman"/>
                <w:sz w:val="24"/>
                <w:szCs w:val="24"/>
              </w:rPr>
              <w:t>: «Распишем наряды к</w:t>
            </w:r>
            <w:r w:rsidR="00E443B0" w:rsidRPr="001E1D6E">
              <w:rPr>
                <w:rFonts w:ascii="Times New Roman" w:hAnsi="Times New Roman" w:cs="Times New Roman"/>
                <w:sz w:val="24"/>
                <w:szCs w:val="24"/>
              </w:rPr>
              <w:t>уклам</w:t>
            </w:r>
            <w:r w:rsidR="00811865" w:rsidRPr="001E1D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061" w:type="dxa"/>
          </w:tcPr>
          <w:p w:rsidR="00811865" w:rsidRPr="001E1D6E" w:rsidRDefault="001E1D6E" w:rsidP="001E1D6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811865" w:rsidRPr="001E1D6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русской игрушкой, являющейся одним из символов России.</w:t>
            </w:r>
            <w:r w:rsidR="00811865" w:rsidRPr="001E1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1865" w:rsidRPr="001E1D6E" w:rsidRDefault="00811865" w:rsidP="001E1D6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865" w:rsidRPr="001E1D6E" w:rsidRDefault="00811865" w:rsidP="001E1D6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D6E" w:rsidRDefault="001E1D6E" w:rsidP="001E1D6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D63" w:rsidRPr="001E1D6E" w:rsidRDefault="001E1D6E" w:rsidP="001E1D6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D4F19" w:rsidRPr="001E1D6E">
              <w:rPr>
                <w:rFonts w:ascii="Times New Roman" w:hAnsi="Times New Roman" w:cs="Times New Roman"/>
                <w:sz w:val="24"/>
                <w:szCs w:val="24"/>
              </w:rPr>
              <w:t xml:space="preserve">Учить объединяться в пары,  интересно и с пользой проводить свободное время. </w:t>
            </w:r>
          </w:p>
          <w:p w:rsidR="003A7D63" w:rsidRPr="001E1D6E" w:rsidRDefault="003A7D63" w:rsidP="001E1D6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6667" w:rsidRPr="001E1D6E" w:rsidRDefault="001E1D6E" w:rsidP="001E1D6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46667" w:rsidRPr="001E1D6E">
              <w:rPr>
                <w:rFonts w:ascii="Times New Roman" w:hAnsi="Times New Roman" w:cs="Times New Roman"/>
                <w:sz w:val="24"/>
                <w:szCs w:val="24"/>
              </w:rPr>
              <w:t>Учить детей загибать бумагу гармошкой, (юбку, кофту с рукавами) приклеивать на лист бумаги, дорисовывать детали.</w:t>
            </w:r>
          </w:p>
          <w:p w:rsidR="007561FE" w:rsidRPr="001E1D6E" w:rsidRDefault="001E1D6E" w:rsidP="001E1D6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11865" w:rsidRPr="001E1D6E">
              <w:rPr>
                <w:rFonts w:ascii="Times New Roman" w:hAnsi="Times New Roman" w:cs="Times New Roman"/>
                <w:sz w:val="24"/>
                <w:szCs w:val="24"/>
              </w:rPr>
              <w:t>Рисование элементов дымковской, хохломской росписи.</w:t>
            </w:r>
          </w:p>
        </w:tc>
      </w:tr>
      <w:tr w:rsidR="007561FE" w:rsidRPr="001E1D6E" w:rsidTr="001E1D6E">
        <w:tc>
          <w:tcPr>
            <w:tcW w:w="1668" w:type="dxa"/>
          </w:tcPr>
          <w:p w:rsidR="007561FE" w:rsidRPr="001E1D6E" w:rsidRDefault="007561FE" w:rsidP="001E1D6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1D6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402" w:type="dxa"/>
          </w:tcPr>
          <w:p w:rsidR="007561FE" w:rsidRPr="001E1D6E" w:rsidRDefault="003A7D63" w:rsidP="001E1D6E">
            <w:pPr>
              <w:shd w:val="clear" w:color="auto" w:fill="FFFFFF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1D6E">
              <w:rPr>
                <w:rFonts w:ascii="Times New Roman" w:hAnsi="Times New Roman" w:cs="Times New Roman"/>
                <w:sz w:val="24"/>
                <w:szCs w:val="24"/>
              </w:rPr>
              <w:t>Настольные и</w:t>
            </w:r>
            <w:r w:rsidR="00F46667" w:rsidRPr="001E1D6E">
              <w:rPr>
                <w:rFonts w:ascii="Times New Roman" w:hAnsi="Times New Roman" w:cs="Times New Roman"/>
                <w:sz w:val="24"/>
                <w:szCs w:val="24"/>
              </w:rPr>
              <w:t xml:space="preserve">гры </w:t>
            </w:r>
            <w:r w:rsidRPr="001E1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4AE8" w:rsidRPr="001E1D6E">
              <w:rPr>
                <w:rFonts w:ascii="Times New Roman" w:hAnsi="Times New Roman" w:cs="Times New Roman"/>
                <w:sz w:val="24"/>
                <w:szCs w:val="24"/>
              </w:rPr>
              <w:t xml:space="preserve">из набора </w:t>
            </w:r>
            <w:r w:rsidRPr="001E1D6E">
              <w:rPr>
                <w:rFonts w:ascii="Times New Roman" w:hAnsi="Times New Roman" w:cs="Times New Roman"/>
                <w:sz w:val="24"/>
                <w:szCs w:val="24"/>
              </w:rPr>
              <w:t>«Родничок»</w:t>
            </w:r>
          </w:p>
          <w:p w:rsidR="003A7D63" w:rsidRPr="0089669C" w:rsidRDefault="001E1D6E" w:rsidP="001E1D6E">
            <w:pPr>
              <w:shd w:val="clear" w:color="auto" w:fill="FFFFFF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Д/игра  «Чей сувенир?», «Собери матрешку», «Подбери пару», «Какой, какая, какое</w:t>
            </w:r>
            <w:r w:rsidR="00896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89669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  <w:p w:rsidR="003A7D63" w:rsidRPr="001E1D6E" w:rsidRDefault="00984AE8" w:rsidP="001E1D6E">
            <w:pPr>
              <w:shd w:val="clear" w:color="auto" w:fill="FFFFFF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1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Д/игра  «Составь узор»</w:t>
            </w:r>
          </w:p>
          <w:p w:rsidR="001E1D6E" w:rsidRDefault="001E1D6E" w:rsidP="001E1D6E">
            <w:pPr>
              <w:shd w:val="clear" w:color="auto" w:fill="FFFFFF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D6E" w:rsidRDefault="001E1D6E" w:rsidP="001E1D6E">
            <w:pPr>
              <w:shd w:val="clear" w:color="auto" w:fill="FFFFFF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D63" w:rsidRPr="001E1D6E" w:rsidRDefault="00947D50" w:rsidP="001E1D6E">
            <w:pPr>
              <w:shd w:val="clear" w:color="auto" w:fill="FFFFFF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1D6E"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сказок и легенд о народном декоративно-прикладном искусстве </w:t>
            </w:r>
          </w:p>
        </w:tc>
        <w:tc>
          <w:tcPr>
            <w:tcW w:w="6061" w:type="dxa"/>
          </w:tcPr>
          <w:p w:rsidR="007561FE" w:rsidRPr="001E1D6E" w:rsidRDefault="001E1D6E" w:rsidP="001E1D6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984AE8" w:rsidRPr="001E1D6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3A7D63" w:rsidRPr="001E1D6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глубить знания о некоторых видах народных промыслов и ремесел. Пробуждать интерес к талантам народных умельцев</w:t>
            </w:r>
            <w:r w:rsidR="003A7D63" w:rsidRPr="001E1D6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FE722B" w:rsidRPr="001E1D6E">
              <w:rPr>
                <w:rFonts w:ascii="Times New Roman" w:hAnsi="Times New Roman" w:cs="Times New Roman"/>
                <w:sz w:val="24"/>
                <w:szCs w:val="24"/>
              </w:rPr>
              <w:t>Активизировать словарь</w:t>
            </w:r>
            <w:r w:rsidR="003A7D63" w:rsidRPr="001E1D6E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  <w:r w:rsidR="00FE722B" w:rsidRPr="001E1D6E">
              <w:rPr>
                <w:rFonts w:ascii="Times New Roman" w:hAnsi="Times New Roman" w:cs="Times New Roman"/>
                <w:sz w:val="24"/>
                <w:szCs w:val="24"/>
              </w:rPr>
              <w:t>: растительный орнамент, завиток, тычок, травка, элемент, «золотая Хохлома», дымковская, филимоновская игрушка, гжель, ярмарка, коробейник</w:t>
            </w:r>
            <w:r w:rsidR="003A7D63" w:rsidRPr="001E1D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984AE8" w:rsidRPr="001E1D6E" w:rsidRDefault="0089669C" w:rsidP="001E1D6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84AE8" w:rsidRPr="001E1D6E">
              <w:rPr>
                <w:rFonts w:ascii="Times New Roman" w:hAnsi="Times New Roman" w:cs="Times New Roman"/>
                <w:sz w:val="24"/>
                <w:szCs w:val="24"/>
              </w:rPr>
              <w:t>Умение составлять из геометрических фигур узоры. Закреплять геометрические фигуры, развивать фантазию и воображение.</w:t>
            </w:r>
          </w:p>
          <w:p w:rsidR="00947D50" w:rsidRPr="001E1D6E" w:rsidRDefault="00947D50" w:rsidP="001E1D6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1D6E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легендами русского творчества, знакомство со знаками народных орнаментов, развивать внимание.</w:t>
            </w:r>
          </w:p>
        </w:tc>
      </w:tr>
      <w:tr w:rsidR="007561FE" w:rsidRPr="001E1D6E" w:rsidTr="001E1D6E">
        <w:tc>
          <w:tcPr>
            <w:tcW w:w="1668" w:type="dxa"/>
          </w:tcPr>
          <w:p w:rsidR="007561FE" w:rsidRPr="001E1D6E" w:rsidRDefault="007561FE" w:rsidP="001E1D6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1D6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402" w:type="dxa"/>
          </w:tcPr>
          <w:p w:rsidR="00984AE8" w:rsidRPr="001E1D6E" w:rsidRDefault="00984AE8" w:rsidP="001E1D6E">
            <w:pPr>
              <w:shd w:val="clear" w:color="auto" w:fill="FFFFFF"/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D6E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984AE8" w:rsidRPr="001E1D6E" w:rsidRDefault="00984AE8" w:rsidP="001E1D6E">
            <w:pPr>
              <w:shd w:val="clear" w:color="auto" w:fill="FFFFFF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D6E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развитие (рисование)  «Перо для Жар-птицы» </w:t>
            </w:r>
          </w:p>
          <w:p w:rsidR="007561FE" w:rsidRPr="001E1D6E" w:rsidRDefault="007513DA" w:rsidP="001E1D6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1D6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1E1D6E" w:rsidRPr="001E1D6E">
              <w:rPr>
                <w:rFonts w:ascii="Times New Roman" w:hAnsi="Times New Roman" w:cs="Times New Roman"/>
                <w:sz w:val="24"/>
                <w:szCs w:val="24"/>
              </w:rPr>
              <w:t xml:space="preserve">тение сказки и легенды </w:t>
            </w:r>
            <w:r w:rsidR="001E1D6E" w:rsidRPr="001E1D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«Откуда в</w:t>
            </w:r>
            <w:r w:rsidRPr="001E1D6E">
              <w:rPr>
                <w:rFonts w:ascii="Times New Roman" w:hAnsi="Times New Roman" w:cs="Times New Roman"/>
                <w:sz w:val="24"/>
                <w:szCs w:val="24"/>
              </w:rPr>
              <w:t xml:space="preserve"> Гжели синий цвет»</w:t>
            </w:r>
          </w:p>
        </w:tc>
        <w:tc>
          <w:tcPr>
            <w:tcW w:w="6061" w:type="dxa"/>
          </w:tcPr>
          <w:p w:rsidR="0089669C" w:rsidRDefault="0089669C" w:rsidP="001E1D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61FE" w:rsidRPr="001E1D6E" w:rsidRDefault="0089669C" w:rsidP="001E1D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984AE8" w:rsidRPr="001E1D6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детей осваивать простые элементы росписи, развивать умение составлять узор.</w:t>
            </w:r>
          </w:p>
          <w:p w:rsidR="0089669C" w:rsidRDefault="0089669C" w:rsidP="001E1D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4F19" w:rsidRPr="0089669C" w:rsidRDefault="0089669C" w:rsidP="001E1D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7513DA" w:rsidRPr="001E1D6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детей с </w:t>
            </w:r>
            <w:r w:rsidR="00A4226D" w:rsidRPr="001E1D6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росписью </w:t>
            </w:r>
            <w:r w:rsidR="007513DA" w:rsidRPr="001E1D6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Гжель</w:t>
            </w:r>
            <w:r w:rsidR="00A4226D" w:rsidRPr="001E1D6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D4F19" w:rsidRPr="001E1D6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</w:t>
            </w:r>
            <w:r w:rsidR="002D4F19" w:rsidRPr="001E1D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слушать сказки и легенды. Понимать содержание произведения, отвечать на вопросы по тексту.</w:t>
            </w:r>
          </w:p>
        </w:tc>
      </w:tr>
      <w:tr w:rsidR="007561FE" w:rsidRPr="001E1D6E" w:rsidTr="001E1D6E">
        <w:tc>
          <w:tcPr>
            <w:tcW w:w="1668" w:type="dxa"/>
          </w:tcPr>
          <w:p w:rsidR="007561FE" w:rsidRPr="001E1D6E" w:rsidRDefault="007561FE" w:rsidP="001E1D6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1D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Пятница</w:t>
            </w:r>
          </w:p>
        </w:tc>
        <w:tc>
          <w:tcPr>
            <w:tcW w:w="3402" w:type="dxa"/>
          </w:tcPr>
          <w:p w:rsidR="00010CCB" w:rsidRPr="001E1D6E" w:rsidRDefault="00010CCB" w:rsidP="001E1D6E">
            <w:pPr>
              <w:shd w:val="clear" w:color="auto" w:fill="FFFFFF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D6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Д/игра  «Узнай узор»  </w:t>
            </w:r>
          </w:p>
          <w:p w:rsidR="00010CCB" w:rsidRPr="001E1D6E" w:rsidRDefault="00010CCB" w:rsidP="001E1D6E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10CCB" w:rsidRPr="001E1D6E" w:rsidRDefault="00010CCB" w:rsidP="001E1D6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1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Работа по </w:t>
            </w:r>
            <w:proofErr w:type="gramStart"/>
            <w:r w:rsidRPr="001E1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ИЗО</w:t>
            </w:r>
            <w:proofErr w:type="gramEnd"/>
            <w:r w:rsidRPr="001E1D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«Украсим сарафаны матрёшкам».</w:t>
            </w:r>
          </w:p>
          <w:p w:rsidR="007561FE" w:rsidRPr="001E1D6E" w:rsidRDefault="00E9724B" w:rsidP="001E1D6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1D6E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</w:t>
            </w:r>
            <w:r w:rsidR="003A7D63" w:rsidRPr="001E1D6E">
              <w:rPr>
                <w:rFonts w:ascii="Times New Roman" w:hAnsi="Times New Roman" w:cs="Times New Roman"/>
                <w:sz w:val="24"/>
                <w:szCs w:val="24"/>
              </w:rPr>
              <w:t xml:space="preserve">«Дом для матрешек» </w:t>
            </w:r>
          </w:p>
        </w:tc>
        <w:tc>
          <w:tcPr>
            <w:tcW w:w="6061" w:type="dxa"/>
          </w:tcPr>
          <w:p w:rsidR="00010CCB" w:rsidRPr="001E1D6E" w:rsidRDefault="0089669C" w:rsidP="001E1D6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010CCB" w:rsidRPr="001E1D6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элементов Дымковской, Городецкой и других  росписей.</w:t>
            </w:r>
          </w:p>
          <w:p w:rsidR="00010CCB" w:rsidRPr="001E1D6E" w:rsidRDefault="0089669C" w:rsidP="001E1D6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10CCB" w:rsidRPr="001E1D6E">
              <w:rPr>
                <w:rFonts w:ascii="Times New Roman" w:hAnsi="Times New Roman" w:cs="Times New Roman"/>
                <w:sz w:val="24"/>
                <w:szCs w:val="24"/>
              </w:rPr>
              <w:t>Умение составлять узоры самостоятельно, развивать воображение и фантазию.</w:t>
            </w:r>
          </w:p>
          <w:p w:rsidR="007561FE" w:rsidRPr="001E1D6E" w:rsidRDefault="0089669C" w:rsidP="001E1D6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9724B" w:rsidRPr="001E1D6E">
              <w:rPr>
                <w:rFonts w:ascii="Times New Roman" w:hAnsi="Times New Roman" w:cs="Times New Roman"/>
                <w:sz w:val="24"/>
                <w:szCs w:val="24"/>
              </w:rPr>
              <w:t xml:space="preserve">Умение применять освоенные раннее конструктивные умения, использовать различные строительные материалы, обустраивать дом: мебель, огород, сад, гараж.    </w:t>
            </w:r>
            <w:proofErr w:type="gramEnd"/>
          </w:p>
        </w:tc>
      </w:tr>
    </w:tbl>
    <w:p w:rsidR="00A445DF" w:rsidRDefault="00A445DF" w:rsidP="00A445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0E93" w:rsidRPr="001E1D6E" w:rsidRDefault="00210E93" w:rsidP="00A445DF">
      <w:pPr>
        <w:jc w:val="center"/>
        <w:rPr>
          <w:rFonts w:ascii="Times New Roman" w:hAnsi="Times New Roman" w:cs="Times New Roman"/>
          <w:sz w:val="24"/>
          <w:szCs w:val="24"/>
        </w:rPr>
      </w:pPr>
      <w:r w:rsidRPr="001E1D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65307" cy="3861641"/>
            <wp:effectExtent l="19050" t="0" r="0" b="0"/>
            <wp:docPr id="12" name="Рисунок 12" descr="H:\P1290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P12903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517" r="4883" b="18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1740" cy="386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E93" w:rsidRPr="001E1D6E" w:rsidRDefault="00210E93" w:rsidP="001E1D6E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10E93" w:rsidRPr="001E1D6E" w:rsidRDefault="00210E93" w:rsidP="0089669C">
      <w:pPr>
        <w:jc w:val="center"/>
        <w:rPr>
          <w:rFonts w:ascii="Times New Roman" w:hAnsi="Times New Roman" w:cs="Times New Roman"/>
          <w:sz w:val="24"/>
          <w:szCs w:val="24"/>
        </w:rPr>
      </w:pPr>
      <w:r w:rsidRPr="001E1D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23025" cy="3528204"/>
            <wp:effectExtent l="19050" t="0" r="0" b="0"/>
            <wp:docPr id="9" name="Рисунок 9" descr="hello_html_m71c24f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71c24fb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220" cy="353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E93" w:rsidRPr="001E1D6E" w:rsidRDefault="00210E93" w:rsidP="001E1D6E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10E93" w:rsidRDefault="00210E93" w:rsidP="0089669C">
      <w:pPr>
        <w:jc w:val="center"/>
        <w:rPr>
          <w:rFonts w:ascii="Times New Roman" w:hAnsi="Times New Roman" w:cs="Times New Roman"/>
          <w:sz w:val="24"/>
          <w:szCs w:val="24"/>
        </w:rPr>
      </w:pPr>
      <w:r w:rsidRPr="001E1D6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39878" cy="3999926"/>
            <wp:effectExtent l="19050" t="0" r="0" b="0"/>
            <wp:docPr id="6" name="Рисунок 6" descr="hello_html_eb442f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eb442f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640" cy="4007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69C" w:rsidRDefault="0089669C" w:rsidP="008966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445DF" w:rsidRDefault="0089669C" w:rsidP="0089669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94185" cy="3569743"/>
            <wp:effectExtent l="19050" t="0" r="1765" b="0"/>
            <wp:docPr id="2" name="Рисунок 1" descr="H:\P1290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P12903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314" t="22754" r="1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910" cy="3571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69C" w:rsidRDefault="0089669C" w:rsidP="0089669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44217" cy="2708695"/>
            <wp:effectExtent l="19050" t="0" r="8783" b="0"/>
            <wp:docPr id="8" name="Рисунок 2" descr="H:\P1290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P12903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1644" b="15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308" cy="2721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5DF" w:rsidRPr="001E1D6E" w:rsidRDefault="00A445DF" w:rsidP="008966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445DF" w:rsidRDefault="0089669C" w:rsidP="00A445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89751" cy="3667312"/>
            <wp:effectExtent l="19050" t="0" r="6099" b="0"/>
            <wp:docPr id="4" name="Рисунок 3" descr="H:\P1300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P13003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742" cy="3671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5DF" w:rsidRDefault="00A445DF" w:rsidP="00A445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0E93" w:rsidRDefault="0089669C" w:rsidP="00A445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55246" cy="2713396"/>
            <wp:effectExtent l="19050" t="0" r="2504" b="0"/>
            <wp:docPr id="5" name="Рисунок 4" descr="H:\P1290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P12903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4212" b="1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925" cy="271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5DF" w:rsidRDefault="00A445DF" w:rsidP="00A445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445DF" w:rsidRDefault="00A445DF" w:rsidP="00A445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095750" cy="3071813"/>
            <wp:effectExtent l="19050" t="0" r="0" b="0"/>
            <wp:docPr id="10" name="Рисунок 5" descr="H:\P1290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P12903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0210" cy="3075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5DF" w:rsidRDefault="00A445DF" w:rsidP="00A445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445DF" w:rsidRDefault="00A445DF" w:rsidP="00A445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47508" cy="3110631"/>
            <wp:effectExtent l="19050" t="0" r="5392" b="0"/>
            <wp:docPr id="14" name="Рисунок 7" descr="H:\P1290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P12903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925" cy="3116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5DF" w:rsidRDefault="00A445DF" w:rsidP="00A445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445DF" w:rsidRDefault="00A445DF" w:rsidP="00A445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47508" cy="3110628"/>
            <wp:effectExtent l="19050" t="0" r="5392" b="0"/>
            <wp:docPr id="11" name="Рисунок 6" descr="H:\P1300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P130034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081" cy="3114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30A" w:rsidRDefault="00A6130A" w:rsidP="00A445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23886" cy="1613659"/>
            <wp:effectExtent l="19050" t="0" r="0" b="0"/>
            <wp:docPr id="20" name="Рисунок 8" descr="H:\P1290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P12903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35047" r="-22" b="21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886" cy="1613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30A" w:rsidRDefault="00A6130A" w:rsidP="00A445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445DF" w:rsidRDefault="00A445DF" w:rsidP="00A445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47367" cy="3278038"/>
            <wp:effectExtent l="19050" t="0" r="5633" b="0"/>
            <wp:docPr id="17" name="Рисунок 9" descr="H:\P1290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P129032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r="-16" b="11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7367" cy="3278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30A" w:rsidRDefault="00A6130A" w:rsidP="00A445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130A" w:rsidRDefault="00A6130A" w:rsidP="00A445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13882" cy="3685412"/>
            <wp:effectExtent l="19050" t="0" r="1018" b="0"/>
            <wp:docPr id="21" name="Рисунок 12" descr="H:\P2010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P201035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137" cy="3685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C1F" w:rsidRDefault="00090C1F" w:rsidP="00A445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50278" cy="3562709"/>
            <wp:effectExtent l="19050" t="0" r="0" b="0"/>
            <wp:docPr id="34" name="Рисунок 20" descr="I:\фото рома\P2010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:\фото рома\P201035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167" cy="3564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2A3" w:rsidRDefault="001122A3" w:rsidP="00A445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130A" w:rsidRDefault="00A6130A" w:rsidP="00A445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73283" cy="3579962"/>
            <wp:effectExtent l="19050" t="0" r="8267" b="0"/>
            <wp:docPr id="22" name="Рисунок 13" descr="H:\P1310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P131035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188" cy="3581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30A" w:rsidRDefault="00A6130A" w:rsidP="00A445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130A" w:rsidRDefault="00A6130A" w:rsidP="00A445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14653" cy="2725947"/>
            <wp:effectExtent l="19050" t="0" r="4997" b="0"/>
            <wp:docPr id="23" name="Рисунок 14" descr="H:\P1310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P131035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16" cy="2728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30A" w:rsidRDefault="00A6130A" w:rsidP="00A445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699599" cy="3278538"/>
            <wp:effectExtent l="19050" t="0" r="5751" b="0"/>
            <wp:docPr id="25" name="Рисунок 16" descr="H:\P1300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P130034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6957" r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291" cy="3279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30A" w:rsidRDefault="00A6130A" w:rsidP="00A445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130A" w:rsidRPr="001E1D6E" w:rsidRDefault="00A6130A" w:rsidP="00A445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0E93" w:rsidRPr="001E1D6E" w:rsidRDefault="00210E93" w:rsidP="001E1D6E">
      <w:pPr>
        <w:jc w:val="left"/>
        <w:rPr>
          <w:rFonts w:ascii="Times New Roman" w:hAnsi="Times New Roman" w:cs="Times New Roman"/>
          <w:sz w:val="24"/>
          <w:szCs w:val="24"/>
        </w:rPr>
      </w:pPr>
      <w:r w:rsidRPr="001E1D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79426" cy="2557253"/>
            <wp:effectExtent l="19050" t="0" r="0" b="0"/>
            <wp:docPr id="1" name="Рисунок 1" descr="hello_html_m7ea3d7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ea3d781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151" r="2526" b="5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255" cy="2557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130A" w:rsidRPr="00A613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44520" cy="2475781"/>
            <wp:effectExtent l="19050" t="0" r="0" b="0"/>
            <wp:docPr id="26" name="Рисунок 13" descr="hello_html_m23800d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23800d68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82" cy="2478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E93" w:rsidRDefault="00210E93" w:rsidP="001E1D6E">
      <w:pPr>
        <w:jc w:val="left"/>
        <w:rPr>
          <w:rFonts w:ascii="Times New Roman" w:hAnsi="Times New Roman" w:cs="Times New Roman"/>
          <w:sz w:val="24"/>
          <w:szCs w:val="24"/>
        </w:rPr>
      </w:pPr>
      <w:r w:rsidRPr="001E1D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0608" cy="2320506"/>
            <wp:effectExtent l="19050" t="0" r="8392" b="0"/>
            <wp:docPr id="16" name="Рисунок 16" descr="hello_html_1f3ea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1f3ea9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208" cy="2325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13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03712" cy="2327785"/>
            <wp:effectExtent l="19050" t="0" r="1438" b="0"/>
            <wp:docPr id="30" name="Рисунок 17" descr="H:\P1300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:\P130034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417" cy="2330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C1F" w:rsidRDefault="00090C1F" w:rsidP="001E1D6E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090C1F" w:rsidRDefault="00090C1F" w:rsidP="001E1D6E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090C1F" w:rsidRDefault="00A6130A" w:rsidP="00090C1F">
      <w:pPr>
        <w:jc w:val="center"/>
        <w:rPr>
          <w:rFonts w:ascii="Times New Roman" w:hAnsi="Times New Roman" w:cs="Times New Roman"/>
          <w:sz w:val="24"/>
          <w:szCs w:val="24"/>
        </w:rPr>
      </w:pPr>
      <w:r w:rsidRPr="00A6130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451921" cy="3821502"/>
            <wp:effectExtent l="19050" t="0" r="5779" b="0"/>
            <wp:docPr id="29" name="Рисунок 15" descr="H:\P1300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P130034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r="12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2543" cy="3822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C1F" w:rsidRDefault="00090C1F" w:rsidP="00090C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130A" w:rsidRDefault="00090C1F" w:rsidP="00090C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86850" cy="3020592"/>
            <wp:effectExtent l="19050" t="0" r="8950" b="0"/>
            <wp:docPr id="33" name="Рисунок 19" descr="I:\творчество детей\P2010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:\творчество детей\P201039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r="699" b="109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850" cy="3020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C1F" w:rsidRPr="001E1D6E" w:rsidRDefault="00090C1F" w:rsidP="00090C1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90C1F" w:rsidRPr="001E1D6E" w:rsidSect="00BE21A1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21A1"/>
    <w:rsid w:val="00010CCB"/>
    <w:rsid w:val="00056D23"/>
    <w:rsid w:val="00090C1F"/>
    <w:rsid w:val="001122A3"/>
    <w:rsid w:val="001E1D6E"/>
    <w:rsid w:val="00210E93"/>
    <w:rsid w:val="002509D6"/>
    <w:rsid w:val="002740FD"/>
    <w:rsid w:val="002C714D"/>
    <w:rsid w:val="002D4F19"/>
    <w:rsid w:val="003A7D63"/>
    <w:rsid w:val="00514203"/>
    <w:rsid w:val="006518E2"/>
    <w:rsid w:val="007513DA"/>
    <w:rsid w:val="007561FE"/>
    <w:rsid w:val="00811865"/>
    <w:rsid w:val="0089669C"/>
    <w:rsid w:val="008C7B06"/>
    <w:rsid w:val="00947D50"/>
    <w:rsid w:val="00984AE8"/>
    <w:rsid w:val="00A4226D"/>
    <w:rsid w:val="00A445DF"/>
    <w:rsid w:val="00A6130A"/>
    <w:rsid w:val="00BE21A1"/>
    <w:rsid w:val="00E443B0"/>
    <w:rsid w:val="00E9724B"/>
    <w:rsid w:val="00F46667"/>
    <w:rsid w:val="00F662E9"/>
    <w:rsid w:val="00FE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1A1"/>
    <w:pPr>
      <w:spacing w:before="10" w:after="10" w:line="240" w:lineRule="auto"/>
      <w:jc w:val="both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E21A1"/>
    <w:pPr>
      <w:spacing w:before="100" w:beforeAutospacing="1" w:after="119"/>
      <w:jc w:val="left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E21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10E9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0E9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RePack by Diakov</cp:lastModifiedBy>
  <cp:revision>7</cp:revision>
  <dcterms:created xsi:type="dcterms:W3CDTF">2019-01-31T08:35:00Z</dcterms:created>
  <dcterms:modified xsi:type="dcterms:W3CDTF">2019-02-25T05:26:00Z</dcterms:modified>
</cp:coreProperties>
</file>