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1A" w:rsidRPr="004A601A" w:rsidRDefault="00C06BF7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Консультация </w:t>
      </w:r>
      <w:r w:rsidR="00931126" w:rsidRPr="004A601A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для родителей</w:t>
      </w:r>
    </w:p>
    <w:p w:rsidR="00931126" w:rsidRPr="004A601A" w:rsidRDefault="00931126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 w:rsidRPr="004A601A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«Как в домашних условиях рассказать малышу о главном празднике страны»</w:t>
      </w:r>
    </w:p>
    <w:p w:rsidR="004A601A" w:rsidRPr="004A601A" w:rsidRDefault="004A601A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931126" w:rsidRPr="004A601A" w:rsidRDefault="0071727D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71727D">
        <w:rPr>
          <w:rFonts w:ascii="Times New Roman" w:hAnsi="Times New Roman" w:cs="Times New Roman"/>
          <w:color w:val="C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31126" w:rsidRPr="004A601A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333750" cy="1876425"/>
            <wp:effectExtent l="19050" t="0" r="0" b="0"/>
            <wp:docPr id="7" name="Рисунок 7" descr="https://zhiznraiona.ru/wp-content/uploads/2017/04/42467e8a59428f98da74530be1dce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hiznraiona.ru/wp-content/uploads/2017/04/42467e8a59428f98da74530be1dce6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085" cy="187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126" w:rsidRPr="004A601A" w:rsidRDefault="00931126" w:rsidP="004A601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4A601A" w:rsidRPr="004A601A" w:rsidRDefault="00931126" w:rsidP="004A601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Уважаемые родители предлагаю вам</w:t>
      </w:r>
      <w:r w:rsidR="00FF70FD" w:rsidRPr="004A601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несколько простых шагов, которые помогут создать праздничную атмосферу в домашних условиях.</w:t>
      </w:r>
      <w:r w:rsidR="00FF70FD"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</w:p>
    <w:p w:rsidR="00931126" w:rsidRPr="004A601A" w:rsidRDefault="00FF70FD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A60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Шаг №1.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 Украсить дом</w:t>
      </w:r>
    </w:p>
    <w:p w:rsidR="004A601A" w:rsidRPr="004A601A" w:rsidRDefault="00931126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A601A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790194" cy="2200275"/>
            <wp:effectExtent l="19050" t="0" r="0" b="0"/>
            <wp:docPr id="4" name="Рисунок 4" descr="https://www.culture.ru/storage/images/630a1c08bd0f86b42419c4830e23b43d/02c5fb8b1d502e6d64aaa6c278f8b0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630a1c08bd0f86b42419c4830e23b43d/02c5fb8b1d502e6d64aaa6c278f8b01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36" cy="220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0FD" w:rsidRPr="004A601A" w:rsidRDefault="00FF70FD" w:rsidP="004A601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Подгадайте такое время, когда и вы, и ребёнок ничем посторонним не заняты, и начните украшать дом в честь Дня Победы. Сейчас идёт Всероссийская акция «Окна Победы»: это замечательная возможность почтить память всех воинов и почувствовать настроение праздника. Заранее подготовьте шаблоны (Интернет даёт массу вариантов) и мыльный раствор, чтобы клеить фигурки на стёкла. Это занятие может увлечь на целый день, и скучно не будет. Если у вас </w:t>
      </w:r>
      <w:hyperlink r:id="rId6" w:tgtFrame="_blank" w:history="1">
        <w:r w:rsidRPr="004A601A">
          <w:rPr>
            <w:rFonts w:ascii="Times New Roman" w:eastAsia="Times New Roman" w:hAnsi="Times New Roman" w:cs="Times New Roman"/>
            <w:color w:val="C00000"/>
            <w:sz w:val="28"/>
            <w:szCs w:val="28"/>
            <w:lang w:eastAsia="ru-RU"/>
          </w:rPr>
          <w:t>хорошие художественные способности</w:t>
        </w:r>
      </w:hyperlink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, то используйте краски – рисунок получится ярким и живым.</w:t>
      </w:r>
      <w:r w:rsidR="0071727D"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fldChar w:fldCharType="begin"/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instrText xml:space="preserve"> HYPERLINK "https://lucky-child.com/catalog/" \t "_blank" </w:instrText>
      </w:r>
      <w:r w:rsidR="0071727D"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fldChar w:fldCharType="separate"/>
      </w:r>
    </w:p>
    <w:p w:rsidR="00FF70FD" w:rsidRPr="004A601A" w:rsidRDefault="00FF70FD" w:rsidP="004A601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A601A" w:rsidRPr="004A601A" w:rsidRDefault="0071727D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fldChar w:fldCharType="end"/>
      </w:r>
    </w:p>
    <w:p w:rsidR="004A601A" w:rsidRPr="004A601A" w:rsidRDefault="004A601A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A601A" w:rsidRPr="004A601A" w:rsidRDefault="004A601A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A601A" w:rsidRPr="004A601A" w:rsidRDefault="004A601A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A601A" w:rsidRPr="004A601A" w:rsidRDefault="004A601A" w:rsidP="004A60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</w:p>
    <w:p w:rsidR="00931126" w:rsidRPr="004A601A" w:rsidRDefault="00FF70FD" w:rsidP="004A601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A601A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lastRenderedPageBreak/>
        <w:t>Шаг №2.</w:t>
      </w:r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Рассказать о Великой Отечественной Войне</w:t>
      </w:r>
    </w:p>
    <w:p w:rsidR="004A601A" w:rsidRPr="004A601A" w:rsidRDefault="00931126" w:rsidP="004A601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A601A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482404" cy="2624619"/>
            <wp:effectExtent l="19050" t="0" r="3746" b="0"/>
            <wp:docPr id="10" name="Рисунок 10" descr="https://i.mycdn.me/i?r=AzEPZsRbOZEKgBhR0XGMT1RkQvWiUa0-i_a7HCfqtG1AJ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zEPZsRbOZEKgBhR0XGMT1RkQvWiUa0-i_a7HCfqtG1AJ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738" cy="262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0FD" w:rsidRPr="004A601A" w:rsidRDefault="00FF70FD" w:rsidP="004A601A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4A601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Пока вы с ребёнком будете украшать дом, поделитесь тем, что знаете о войне и Дне Победы. Ваш рассказ не должен быть сухой сводкой, как от «Советского информбюро», а скорее, повестью или даже сказкой. Если дети совсем маленькие, то не стоит засыпать их сложными словами «немецко-фашистские захватчики», «оккупация», «блокада» – чем проще, тем лучше</w:t>
      </w:r>
    </w:p>
    <w:p w:rsidR="00FF70FD" w:rsidRPr="004A601A" w:rsidRDefault="00FF70FD" w:rsidP="004A601A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Рассказ, конечно, адаптируется под возраст детей, да и фантазию родителей никто не отменяет. Можно воспользоваться информацией из книг или Интернета. </w:t>
      </w:r>
    </w:p>
    <w:p w:rsidR="00931126" w:rsidRPr="004A601A" w:rsidRDefault="00FF70FD" w:rsidP="004A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4A60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Шаг №3. 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Просмотреть фотографии</w:t>
      </w:r>
    </w:p>
    <w:p w:rsidR="004A601A" w:rsidRPr="004A601A" w:rsidRDefault="004A601A" w:rsidP="004A601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4A601A" w:rsidRPr="004A601A" w:rsidRDefault="00931126" w:rsidP="004A601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A601A"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563126" cy="1998320"/>
            <wp:effectExtent l="19050" t="0" r="0" b="0"/>
            <wp:docPr id="21" name="Рисунок 21" descr="C:\БТВ\hello_html_m4daa88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БТВ\hello_html_m4daa88c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523" cy="199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01A" w:rsidRDefault="00FF70FD" w:rsidP="004A60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</w:pP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Почувствовать дух праздника поможет просмотр семейных альбомов. Расскажите ребёнку о его предке, покажите фотографии, письма с фронта, награды, какие-то личные вещи, если такие сохранились. Вспомните, как вы в детстве праздновали День Победы, поделитесь своими эмоциями.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</w:p>
    <w:p w:rsidR="004A601A" w:rsidRDefault="004A601A" w:rsidP="004A6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</w:pPr>
    </w:p>
    <w:p w:rsidR="004A601A" w:rsidRDefault="004A601A" w:rsidP="004A6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</w:pPr>
    </w:p>
    <w:p w:rsidR="00CC2C60" w:rsidRDefault="00CC2C60" w:rsidP="004A6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</w:pPr>
    </w:p>
    <w:p w:rsidR="004A601A" w:rsidRPr="004A601A" w:rsidRDefault="00FF70FD" w:rsidP="004A6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4A60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lastRenderedPageBreak/>
        <w:t>Шаг №4.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 Отправиться на экскурсию</w:t>
      </w:r>
    </w:p>
    <w:p w:rsidR="00FF70FD" w:rsidRPr="004A601A" w:rsidRDefault="00FF70FD" w:rsidP="004A601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Конечно, физически сейчас это невозможно, но благодаря различным ресурсам можно попасть на виртуальную экскурсию. Например, народный сайт «Моя семья в истории Великой Победы» предлагает в виртуальном методическом кабинете посетить туры по музеям и выставочным залам, посмотреть 3D-панорамы военного времени. Тур будет интересен не только детям, но и взрослым.</w:t>
      </w:r>
    </w:p>
    <w:p w:rsidR="00FF70FD" w:rsidRPr="004A601A" w:rsidRDefault="00FF70FD" w:rsidP="004A601A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931126" w:rsidRPr="004A601A" w:rsidRDefault="00FF70FD" w:rsidP="004A601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A601A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Шаг №5.</w:t>
      </w:r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Мастерить, рисовать, играть</w:t>
      </w:r>
    </w:p>
    <w:p w:rsidR="004A601A" w:rsidRPr="004A601A" w:rsidRDefault="007E7AA5" w:rsidP="004A601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A601A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286000" cy="3050711"/>
            <wp:effectExtent l="19050" t="0" r="0" b="0"/>
            <wp:docPr id="25" name="Рисунок 25" descr="https://www.sad296.ru/images/phocagallery/raznoe_2020_konkurs_risunkov_pobednyj_may/thumbs/phoca_thumb_l_img-2020050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sad296.ru/images/phocagallery/raznoe_2020_konkurs_risunkov_pobednyj_may/thumbs/phoca_thumb_l_img-20200502-wa00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70FD" w:rsidRPr="004A601A">
        <w:rPr>
          <w:rFonts w:ascii="Times New Roman" w:hAnsi="Times New Roman" w:cs="Times New Roman"/>
          <w:color w:val="C00000"/>
          <w:sz w:val="28"/>
          <w:szCs w:val="28"/>
        </w:rPr>
        <w:br/>
      </w:r>
    </w:p>
    <w:p w:rsidR="00FF70FD" w:rsidRPr="004A601A" w:rsidRDefault="00FF70FD" w:rsidP="00CC2C60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A601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Детей старше 5 лет определённо заинтересуют энциклопедии. Мальчиков увлекут книги о военной технике, оружии, воинских званиях. Рассмотрите вместе иллюстрации, прочитайте описание и характеристики боевых машин. Предложите сделать поделку или рисунок. Как правило, танки умеют и любят рисовать все мальчишки. Главное – не ограничивать полёт фантазии. Пусть ребёнок рисует так, как чувствует, даже если вы знаете, что лазерных пушек в 1941 не было.</w:t>
      </w:r>
    </w:p>
    <w:p w:rsidR="00CC2C60" w:rsidRDefault="00FF70FD" w:rsidP="00CC2C6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Девочкам можно рассказать о героизме медсестёр и врачей. Если есть набор доктора, то это будет прекрасным вариантом игры. Подключите папу, пусть притворится раненым солдатом, а дочка станет заботливой медсестрой. Для старших дошкольников устройте небольшую полевую кухню. В этом году придётся ограничиться личными квадратными метрами, но это лучше, чем ничего. Сварите вместе с детьми солдатскую кашу, сделайте чай. Чтобы лучше почувствовать военный дух, попробуйте смастерить из простыней, стульев и подручных материалов палатку (быть может, у вас есть готовая) и приём пищи перенесите туда. А если ещё найдёте железную посуду, то получится </w:t>
      </w:r>
      <w:proofErr w:type="gramStart"/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очень атмосферно</w:t>
      </w:r>
      <w:proofErr w:type="gramEnd"/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.</w:t>
      </w:r>
      <w:r w:rsidRPr="004A601A">
        <w:rPr>
          <w:rFonts w:ascii="Times New Roman" w:hAnsi="Times New Roman" w:cs="Times New Roman"/>
          <w:color w:val="C00000"/>
          <w:sz w:val="28"/>
          <w:szCs w:val="28"/>
        </w:rPr>
        <w:br/>
      </w:r>
    </w:p>
    <w:p w:rsidR="007E7AA5" w:rsidRPr="004A601A" w:rsidRDefault="00FF70FD" w:rsidP="00CC2C6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A601A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lastRenderedPageBreak/>
        <w:t>Шаг №6.</w:t>
      </w:r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Устроить поиски сведений</w:t>
      </w:r>
    </w:p>
    <w:p w:rsidR="004A601A" w:rsidRPr="004A601A" w:rsidRDefault="004A601A" w:rsidP="004A601A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CC2C60" w:rsidRDefault="007E7AA5" w:rsidP="00CC2C6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A601A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236344" cy="2158641"/>
            <wp:effectExtent l="19050" t="0" r="2156" b="0"/>
            <wp:docPr id="28" name="Рисунок 28" descr="https://medaboutme.ru/upload/medialibrary/f4f/shutterstock_611137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edaboutme.ru/upload/medialibrary/f4f/shutterstock_6111379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79" cy="215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01A" w:rsidRPr="004A601A" w:rsidRDefault="00FF70FD" w:rsidP="00CC2C60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A601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4A601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Сейчас на просторах Интернета можно найти практически любую информацию. Задайтесь целью собрать всевозможные данные по своим родным-участникам войны. Если у вас до этого не было возможности оформить всё, то сейчас самое время. Сделайте специальный альбом или аккуратно сложите документы в папку, привлеките детей к этому занятию, пусть украсят, например, обложку, заготовленными наклейками. Такое занятие будет лучше всяких настольных игр. Попутно можно рассказывать о Дне Победы, обязательно вспомнятся какие-то семейные истории.</w:t>
      </w:r>
    </w:p>
    <w:p w:rsidR="00FF70FD" w:rsidRPr="004A601A" w:rsidRDefault="00FF70FD" w:rsidP="00CC2C6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A601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4A601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4A601A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Шаг №7.</w:t>
      </w:r>
      <w:r w:rsidRPr="004A601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Читать литературу</w:t>
      </w:r>
    </w:p>
    <w:p w:rsidR="00FF70FD" w:rsidRPr="004A601A" w:rsidRDefault="00FF70FD" w:rsidP="00CC2C6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A60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12 стихов о войне для малышей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1. С. Михалков «Нет войны»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2. Т. Белозёров «День Победы»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3. А. Усачёв «Что такое День Победы»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4. С. Пивоваров «Старый снимок»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5. А. Сурков «Красоту, что дарит нам природа»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6. А. Владимиров «Женщинам-воинам»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7. В. Степанов «Рассказ ветерана»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 xml:space="preserve">8. А. </w:t>
      </w:r>
      <w:proofErr w:type="spellStart"/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Барто</w:t>
      </w:r>
      <w:proofErr w:type="spellEnd"/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«В дни войны»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9. Н. Томилина «День Победы»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10. А. Твардовский «Рассказ танкиста»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11. В. Степанов «Приходят к дедушке друзья»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12. П. Воронько «День Победы»</w:t>
      </w:r>
    </w:p>
    <w:p w:rsidR="00FF70FD" w:rsidRPr="004A601A" w:rsidRDefault="00FF70FD" w:rsidP="004A6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Если у вас дети старше 5-6 лет, то выберите небольшой рассказ. После прочтения обязательно расспросите ребёнка, что ему понравилось в произведении, какие персонажи запомнились, что он чувствует и представляет. Таким образом, дети не только немного прикоснутся к тому далёкому времени, но и пополнят словарный запас, разовьют навыки связной речи</w:t>
      </w:r>
    </w:p>
    <w:p w:rsidR="004A601A" w:rsidRPr="004A601A" w:rsidRDefault="00FF70FD" w:rsidP="004A601A">
      <w:pPr>
        <w:pStyle w:val="a4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4A601A">
        <w:rPr>
          <w:b/>
          <w:bCs/>
          <w:color w:val="C00000"/>
          <w:sz w:val="28"/>
          <w:szCs w:val="28"/>
        </w:rPr>
        <w:lastRenderedPageBreak/>
        <w:t>Шаг №8.</w:t>
      </w:r>
      <w:r w:rsidRPr="004A601A">
        <w:rPr>
          <w:color w:val="C00000"/>
          <w:sz w:val="28"/>
          <w:szCs w:val="28"/>
        </w:rPr>
        <w:t> Слушать песни военных лет</w:t>
      </w:r>
    </w:p>
    <w:p w:rsidR="004A601A" w:rsidRPr="004A601A" w:rsidRDefault="00FF70FD" w:rsidP="004A601A">
      <w:pPr>
        <w:pStyle w:val="a4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4A601A">
        <w:rPr>
          <w:color w:val="C00000"/>
          <w:sz w:val="28"/>
          <w:szCs w:val="28"/>
        </w:rPr>
        <w:t>Их можно включить фоном, когда вы украшаете дом, мастерите с детьми какие-нибудь поделки или рисуете. Если ребёнок артистичный, то выучите вместе одну из понравившихся песен и запишите выступление на видео. При желании, можно принять участие в конкурсе военной песни. Или просто порадовать домашних и близких своим творчеством.</w:t>
      </w:r>
    </w:p>
    <w:p w:rsidR="004A601A" w:rsidRDefault="00FF70FD" w:rsidP="004A601A">
      <w:pPr>
        <w:pStyle w:val="a4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4A601A">
        <w:rPr>
          <w:color w:val="C00000"/>
          <w:sz w:val="28"/>
          <w:szCs w:val="28"/>
        </w:rPr>
        <w:br/>
      </w:r>
      <w:r w:rsidRPr="004A601A">
        <w:rPr>
          <w:b/>
          <w:bCs/>
          <w:color w:val="C00000"/>
          <w:sz w:val="28"/>
          <w:szCs w:val="28"/>
        </w:rPr>
        <w:t>Шаг №9.</w:t>
      </w:r>
      <w:r w:rsidRPr="004A601A">
        <w:rPr>
          <w:color w:val="C00000"/>
          <w:sz w:val="28"/>
          <w:szCs w:val="28"/>
        </w:rPr>
        <w:t> Посмотреть тематические мультфильмы</w:t>
      </w:r>
    </w:p>
    <w:p w:rsidR="00FF70FD" w:rsidRPr="004A601A" w:rsidRDefault="0071727D" w:rsidP="004A601A">
      <w:pPr>
        <w:pStyle w:val="a4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hyperlink r:id="rId11" w:tgtFrame="_blank" w:history="1">
        <w:r w:rsidR="00FF70FD" w:rsidRPr="004A601A">
          <w:rPr>
            <w:color w:val="C00000"/>
            <w:sz w:val="28"/>
            <w:szCs w:val="28"/>
          </w:rPr>
          <w:t>Старые советские мультики</w:t>
        </w:r>
      </w:hyperlink>
      <w:r w:rsidR="00FF70FD" w:rsidRPr="004A601A">
        <w:rPr>
          <w:color w:val="C00000"/>
          <w:sz w:val="28"/>
          <w:szCs w:val="28"/>
        </w:rPr>
        <w:t> и современные короткометражки есть в свободном доступе в сети. Выберите понравившийся и устройте совместный просмотр. Предварительно сами посмотрите мультфильм и оцените, подойдёт ли он по возрасту вашему ребёнку. После поговорите о сюжете, предложите сделать рисунок к мультику.</w:t>
      </w:r>
      <w:r w:rsidR="00FF70FD" w:rsidRPr="004A601A">
        <w:rPr>
          <w:color w:val="C00000"/>
          <w:sz w:val="28"/>
          <w:szCs w:val="28"/>
        </w:rPr>
        <w:br/>
      </w:r>
      <w:r w:rsidR="00FF70FD" w:rsidRPr="004A601A">
        <w:rPr>
          <w:color w:val="C00000"/>
          <w:sz w:val="28"/>
          <w:szCs w:val="28"/>
        </w:rPr>
        <w:br/>
      </w:r>
      <w:r w:rsidR="00FF70FD" w:rsidRPr="004A601A">
        <w:rPr>
          <w:b/>
          <w:bCs/>
          <w:color w:val="C00000"/>
          <w:sz w:val="28"/>
          <w:szCs w:val="28"/>
        </w:rPr>
        <w:t>10 мультфильмов о войне для детей</w:t>
      </w:r>
    </w:p>
    <w:p w:rsidR="00FF70FD" w:rsidRPr="004A601A" w:rsidRDefault="00FF70FD" w:rsidP="004A60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1. «Солдатская сказка»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2. «Легенда о старом маяке»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3. «Василёк»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4. «Воспоминание»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5. «Солдатская лампа»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6. «Салют»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7. «Приключения красных галстуков»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8. «Сильные духом крепче стены»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9. «Скрипка пионера»</w:t>
      </w:r>
      <w:r w:rsidRPr="004A60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10. «Жить»</w:t>
      </w:r>
    </w:p>
    <w:p w:rsidR="004A601A" w:rsidRPr="004A601A" w:rsidRDefault="00FF70FD" w:rsidP="004A601A">
      <w:pPr>
        <w:pStyle w:val="a4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4A601A">
        <w:rPr>
          <w:b/>
          <w:bCs/>
          <w:color w:val="C00000"/>
          <w:sz w:val="28"/>
          <w:szCs w:val="28"/>
        </w:rPr>
        <w:t>Шаг №10.</w:t>
      </w:r>
      <w:r w:rsidRPr="004A601A">
        <w:rPr>
          <w:color w:val="C00000"/>
          <w:sz w:val="28"/>
          <w:szCs w:val="28"/>
        </w:rPr>
        <w:t> Устроить праздник</w:t>
      </w:r>
    </w:p>
    <w:p w:rsidR="00FF70FD" w:rsidRPr="004A601A" w:rsidRDefault="007E7AA5" w:rsidP="004A601A">
      <w:pPr>
        <w:pStyle w:val="a4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4A601A">
        <w:rPr>
          <w:color w:val="C00000"/>
          <w:sz w:val="28"/>
          <w:szCs w:val="28"/>
        </w:rPr>
        <w:br/>
      </w:r>
      <w:r w:rsidR="00FF70FD" w:rsidRPr="004A601A">
        <w:rPr>
          <w:color w:val="C00000"/>
          <w:sz w:val="28"/>
          <w:szCs w:val="28"/>
        </w:rPr>
        <w:t xml:space="preserve"> Оденьтесь в нарядную одежду, не забудьте про «Георгиевские ленточки», приготовьте праздничный обед. Позвоните родным, чтобы поздравить их. Если есть возможность, то заранее купите или сшейте для детей фронтовую одежду и </w:t>
      </w:r>
      <w:hyperlink r:id="rId12" w:tgtFrame="_blank" w:history="1">
        <w:r w:rsidR="00FF70FD" w:rsidRPr="004A601A">
          <w:rPr>
            <w:rStyle w:val="a3"/>
            <w:color w:val="C00000"/>
            <w:sz w:val="28"/>
            <w:szCs w:val="28"/>
            <w:u w:val="none"/>
          </w:rPr>
          <w:t xml:space="preserve">устройте тематическую </w:t>
        </w:r>
        <w:proofErr w:type="spellStart"/>
        <w:r w:rsidR="00FF70FD" w:rsidRPr="004A601A">
          <w:rPr>
            <w:rStyle w:val="a3"/>
            <w:color w:val="C00000"/>
            <w:sz w:val="28"/>
            <w:szCs w:val="28"/>
            <w:u w:val="none"/>
          </w:rPr>
          <w:t>фотосессию</w:t>
        </w:r>
        <w:proofErr w:type="spellEnd"/>
      </w:hyperlink>
      <w:r w:rsidR="00FF70FD" w:rsidRPr="004A601A">
        <w:rPr>
          <w:color w:val="C00000"/>
          <w:sz w:val="28"/>
          <w:szCs w:val="28"/>
        </w:rPr>
        <w:t>. Выберите несколько снимков и оформите их с помощью простых редакторов в виде открыток. Возможно, это даже станет традицией для вашей семьи. Посмотрите запись прошлогоднего парада и салюта на Красной площади. Детям очень важны подобные символы праздника.</w:t>
      </w:r>
      <w:r w:rsidR="00FF70FD" w:rsidRPr="004A601A">
        <w:rPr>
          <w:color w:val="C00000"/>
          <w:sz w:val="28"/>
          <w:szCs w:val="28"/>
        </w:rPr>
        <w:br/>
        <w:t xml:space="preserve">В конце вечера обязательно проговорите с ребёнком всё то, чем вы занимались. </w:t>
      </w:r>
      <w:proofErr w:type="spellStart"/>
      <w:r w:rsidR="00FF70FD" w:rsidRPr="004A601A">
        <w:rPr>
          <w:color w:val="C00000"/>
          <w:sz w:val="28"/>
          <w:szCs w:val="28"/>
        </w:rPr>
        <w:t>Порассуждайте</w:t>
      </w:r>
      <w:proofErr w:type="spellEnd"/>
      <w:r w:rsidR="00FF70FD" w:rsidRPr="004A601A">
        <w:rPr>
          <w:color w:val="C00000"/>
          <w:sz w:val="28"/>
          <w:szCs w:val="28"/>
        </w:rPr>
        <w:t>, опасно ли быть солдатом, что такое война, почему мы празднуем 9 мая, ещё раз напомните, как важно чтить память о воинах.</w:t>
      </w:r>
    </w:p>
    <w:p w:rsidR="00FF70FD" w:rsidRPr="004A601A" w:rsidRDefault="007E7AA5" w:rsidP="004A601A">
      <w:pPr>
        <w:pStyle w:val="a4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4A601A">
        <w:rPr>
          <w:noProof/>
          <w:color w:val="C00000"/>
          <w:sz w:val="28"/>
          <w:szCs w:val="28"/>
        </w:rPr>
        <w:drawing>
          <wp:inline distT="0" distB="0" distL="0" distR="0">
            <wp:extent cx="1885950" cy="1258038"/>
            <wp:effectExtent l="19050" t="0" r="0" b="0"/>
            <wp:docPr id="31" name="Рисунок 31" descr="https://stihi.ru/pics/2013/05/09/3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ihi.ru/pics/2013/05/09/39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91" cy="125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0FD" w:rsidRPr="004A601A" w:rsidSect="007C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0FD"/>
    <w:rsid w:val="0008709E"/>
    <w:rsid w:val="002D4354"/>
    <w:rsid w:val="004A601A"/>
    <w:rsid w:val="004B0292"/>
    <w:rsid w:val="0071727D"/>
    <w:rsid w:val="007C6D1C"/>
    <w:rsid w:val="007E7AA5"/>
    <w:rsid w:val="00931126"/>
    <w:rsid w:val="00B830F2"/>
    <w:rsid w:val="00C06BF7"/>
    <w:rsid w:val="00CA18CF"/>
    <w:rsid w:val="00CC2C60"/>
    <w:rsid w:val="00E9355D"/>
    <w:rsid w:val="00FF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70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196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831">
          <w:marLeft w:val="0"/>
          <w:marRight w:val="0"/>
          <w:marTop w:val="375"/>
          <w:marBottom w:val="375"/>
          <w:divBdr>
            <w:top w:val="single" w:sz="6" w:space="19" w:color="D3D3D3"/>
            <w:left w:val="single" w:sz="6" w:space="31" w:color="D3D3D3"/>
            <w:bottom w:val="single" w:sz="6" w:space="19" w:color="D3D3D3"/>
            <w:right w:val="single" w:sz="6" w:space="31" w:color="D3D3D3"/>
          </w:divBdr>
          <w:divsChild>
            <w:div w:id="5233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017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4" w:color="D3D3D3"/>
                        <w:left w:val="single" w:sz="6" w:space="8" w:color="D3D3D3"/>
                        <w:bottom w:val="single" w:sz="6" w:space="4" w:color="D3D3D3"/>
                        <w:right w:val="single" w:sz="6" w:space="8" w:color="D3D3D3"/>
                      </w:divBdr>
                    </w:div>
                    <w:div w:id="1875845682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4" w:color="D3D3D3"/>
                        <w:left w:val="single" w:sz="6" w:space="8" w:color="D3D3D3"/>
                        <w:bottom w:val="single" w:sz="6" w:space="4" w:color="D3D3D3"/>
                        <w:right w:val="single" w:sz="6" w:space="8" w:color="D3D3D3"/>
                      </w:divBdr>
                    </w:div>
                  </w:divsChild>
                </w:div>
              </w:divsChild>
            </w:div>
          </w:divsChild>
        </w:div>
        <w:div w:id="11797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lucky-child.com/blog/sekrety-fotosessiy-lucky-chil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cky-child.com/blog/mama-khudozhnik-kak-sovmestit-detey-i-professiyu" TargetMode="External"/><Relationship Id="rId11" Type="http://schemas.openxmlformats.org/officeDocument/2006/relationships/hyperlink" Target="https://lucky-child.com/blog/top-9-sovetskikh-filmov-dlya-sovremennykh-detey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dcterms:created xsi:type="dcterms:W3CDTF">2022-05-03T14:09:00Z</dcterms:created>
  <dcterms:modified xsi:type="dcterms:W3CDTF">2022-05-06T07:56:00Z</dcterms:modified>
</cp:coreProperties>
</file>