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CE" w:rsidRDefault="002477CE" w:rsidP="00247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Заметка на сайт</w:t>
      </w:r>
    </w:p>
    <w:p w:rsidR="002477CE" w:rsidRDefault="002477CE" w:rsidP="00247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и дорога»</w:t>
      </w:r>
    </w:p>
    <w:p w:rsidR="002477CE" w:rsidRDefault="002477CE" w:rsidP="0024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</w:t>
      </w:r>
      <w:r w:rsidR="00234D24">
        <w:rPr>
          <w:rFonts w:ascii="Times New Roman" w:hAnsi="Times New Roman" w:cs="Times New Roman"/>
          <w:sz w:val="28"/>
          <w:szCs w:val="28"/>
        </w:rPr>
        <w:t xml:space="preserve"> к проезжей части </w:t>
      </w:r>
      <w:r>
        <w:rPr>
          <w:rFonts w:ascii="Times New Roman" w:hAnsi="Times New Roman" w:cs="Times New Roman"/>
          <w:sz w:val="28"/>
          <w:szCs w:val="28"/>
        </w:rPr>
        <w:t xml:space="preserve"> была направлена  на понимание у детей безопасного и правильного поведения на улице.</w:t>
      </w:r>
    </w:p>
    <w:p w:rsidR="00234D24" w:rsidRDefault="00234D24" w:rsidP="0024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 строят для машин</w:t>
      </w:r>
    </w:p>
    <w:p w:rsidR="00234D24" w:rsidRDefault="00234D24" w:rsidP="0024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2477CE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="002477CE">
        <w:rPr>
          <w:rFonts w:ascii="Times New Roman" w:hAnsi="Times New Roman" w:cs="Times New Roman"/>
          <w:sz w:val="28"/>
          <w:szCs w:val="28"/>
        </w:rPr>
        <w:t xml:space="preserve"> пешеходов-тротуары!</w:t>
      </w:r>
    </w:p>
    <w:p w:rsidR="00234D24" w:rsidRDefault="00234D24" w:rsidP="0024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 не бояться звука шин</w:t>
      </w:r>
    </w:p>
    <w:p w:rsidR="00234D24" w:rsidRDefault="00234D24" w:rsidP="0024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477CE">
        <w:rPr>
          <w:rFonts w:ascii="Times New Roman" w:hAnsi="Times New Roman" w:cs="Times New Roman"/>
          <w:sz w:val="28"/>
          <w:szCs w:val="28"/>
        </w:rPr>
        <w:t>орогу там мы перейдем</w:t>
      </w:r>
    </w:p>
    <w:p w:rsidR="00234D24" w:rsidRDefault="00234D24" w:rsidP="0024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77CE">
        <w:rPr>
          <w:rFonts w:ascii="Times New Roman" w:hAnsi="Times New Roman" w:cs="Times New Roman"/>
          <w:sz w:val="28"/>
          <w:szCs w:val="28"/>
        </w:rPr>
        <w:t>де специальный указатель</w:t>
      </w:r>
    </w:p>
    <w:p w:rsidR="002477CE" w:rsidRPr="00234D24" w:rsidRDefault="00234D24" w:rsidP="00247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прогулки  по проспекту закрепили с детьми название тротуар </w:t>
      </w:r>
      <w:r w:rsidR="002477CE" w:rsidRPr="00234D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(по нему ходят пешеходы) </w:t>
      </w:r>
      <w:r w:rsidR="002477CE" w:rsidRPr="00234D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 проезжая част</w:t>
      </w:r>
      <w:proofErr w:type="gramStart"/>
      <w:r w:rsidR="002477CE" w:rsidRPr="00234D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ь(</w:t>
      </w:r>
      <w:proofErr w:type="gramEnd"/>
      <w:r w:rsidR="002477CE" w:rsidRPr="00234D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ездит разный транспорт), обратили внимание на знаки (пешеходный переход,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автобусная остановка)</w:t>
      </w:r>
      <w:r w:rsidR="002477CE" w:rsidRPr="00234D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обратили внимание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</w:t>
      </w:r>
      <w:r w:rsidR="002477CE" w:rsidRPr="00234D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где они расположены и для чего предназначены, закрепили названия транспорта ( общественный, грузовой, легковой и специальный)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 Перешли детьми с одной стороны дороги на другую сторону, где расположен знак «Пешеходный переход».</w:t>
      </w:r>
    </w:p>
    <w:sectPr w:rsidR="002477CE" w:rsidRPr="00234D24" w:rsidSect="0030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477CE"/>
    <w:rsid w:val="00234D24"/>
    <w:rsid w:val="002477CE"/>
    <w:rsid w:val="00302954"/>
    <w:rsid w:val="00516197"/>
    <w:rsid w:val="0057662E"/>
    <w:rsid w:val="00743081"/>
    <w:rsid w:val="007D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2022-03-23T07:19:00Z</dcterms:created>
  <dcterms:modified xsi:type="dcterms:W3CDTF">2022-03-23T07:44:00Z</dcterms:modified>
</cp:coreProperties>
</file>