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69" w:rsidRPr="00B96569" w:rsidRDefault="00B96569" w:rsidP="00B96569">
      <w:pPr>
        <w:spacing w:after="60" w:line="240" w:lineRule="auto"/>
        <w:outlineLvl w:val="1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  <w:r w:rsidRPr="00B96569"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  <w:t>История праздника</w:t>
      </w:r>
    </w:p>
    <w:p w:rsidR="00B96569" w:rsidRPr="00B96569" w:rsidRDefault="00B96569" w:rsidP="00B96569">
      <w:pPr>
        <w:spacing w:after="2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Инициатором события выступила Всемирная организация здравоохранения (ВОЗ). Его закрепили в 2007 году на</w:t>
      </w:r>
      <w:proofErr w:type="gramStart"/>
      <w:r w:rsidRPr="00B965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</w:t>
      </w:r>
      <w:proofErr w:type="gramEnd"/>
      <w:r w:rsidRPr="00B965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ервой международной конференции по предупреждению и реабилитации нарушений слуха, которая проходила в Китае.</w:t>
      </w:r>
    </w:p>
    <w:p w:rsidR="00B96569" w:rsidRPr="00B96569" w:rsidRDefault="00B96569" w:rsidP="00B96569">
      <w:pPr>
        <w:spacing w:after="2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Выбранная дата праздника имеет символическое значение. Числа, которыми она записана, по форме подобны человеческим ушам.</w:t>
      </w:r>
    </w:p>
    <w:p w:rsidR="00B96569" w:rsidRPr="00B96569" w:rsidRDefault="00B96569" w:rsidP="00B96569">
      <w:pPr>
        <w:spacing w:after="2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 учредила праздник для привлечения внимания общественности к проблемам органов чувства. Идея нашла широкую поддержку в медицинских кругах множества стран. Государства-участники ВОЗ получают необходимую помощь в проведении мероприятий.</w:t>
      </w:r>
    </w:p>
    <w:p w:rsidR="00B96569" w:rsidRPr="00B96569" w:rsidRDefault="00B96569" w:rsidP="00B96569">
      <w:pPr>
        <w:spacing w:after="2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этот день отоларингологов награждают дипломами, грамотами за значительные достижения. Произносятся торжественные речи руководства медицинских учреждений. Устраиваются застолья, произносятся тосты. Специалисты обмениваются поздравлениями. Устраиваются массовые осмотры и консультации. Благотворительные организации собирают средства на помощь нуждающимся людям. Проводятся семинары, просветительские лекции, конференции. Звучат доклады о насущных проблемах. В профессиональных кругах проходят мероприятия по обмену опытом. Средства массовой информации готовят тематические материалы. Передачи рассказывают о врачах, их достижениях. Даются рекомендации по сохранению здоровья слуха, говорится о последствиях недугов.</w:t>
      </w:r>
    </w:p>
    <w:p w:rsidR="00B96569" w:rsidRPr="00B96569" w:rsidRDefault="00B96569" w:rsidP="00B96569">
      <w:pPr>
        <w:spacing w:after="60" w:line="240" w:lineRule="auto"/>
        <w:outlineLvl w:val="1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  <w:r w:rsidRPr="00B96569"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  <w:t>Интересные факты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Человек слышит колебания воздушной среды в диапазоне от 16 Гц до 20 кГц. При передаче звука по костям черепа – до 220 кГц. Ряд животных слышит в более широких пределах. Слоны чувствуют низкие частоты. Гром они слышат на расстоянии до 100 км.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мире более 270 миллионов людей страдают от нарушений слуха или глухоты. Значительная часть из них проживает в странах с низким или средним уровнем дохода.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Длительное нахождение вблизи источника громкостью более 90дБ приводит к нарушениям работы органов слуха.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Порог слышимости зависит от частоты звука.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России многие звуковые сигналы не дублируются графическими или световыми носителями информации.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Специалисты утверждают, что до половины всех патологий органов слуха можно предотвратить.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утробе матери человек ощущает звуки.</w:t>
      </w:r>
    </w:p>
    <w:p w:rsidR="00B96569" w:rsidRPr="00B96569" w:rsidRDefault="00B96569" w:rsidP="00B96569">
      <w:pPr>
        <w:spacing w:after="269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Некоторые антибиотики и другие медикаменты (например, </w:t>
      </w:r>
      <w:proofErr w:type="spellStart"/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полимиксин</w:t>
      </w:r>
      <w:proofErr w:type="spellEnd"/>
      <w:r w:rsidRPr="00B965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стрептомицин) могут вызывать патологии органов слуха.</w:t>
      </w:r>
    </w:p>
    <w:p w:rsidR="00C538A2" w:rsidRPr="00B0013B" w:rsidRDefault="00B96569" w:rsidP="00B0013B">
      <w:pPr>
        <w:spacing w:after="2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65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1816 году глухой преподаватель Лоран Клар основал в США первую постоянную школу для глухих.</w:t>
      </w:r>
    </w:p>
    <w:sectPr w:rsidR="00C538A2" w:rsidRPr="00B0013B" w:rsidSect="00B0013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569"/>
    <w:rsid w:val="00B0013B"/>
    <w:rsid w:val="00B96569"/>
    <w:rsid w:val="00C538A2"/>
    <w:rsid w:val="00FE0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A2"/>
  </w:style>
  <w:style w:type="paragraph" w:styleId="2">
    <w:name w:val="heading 2"/>
    <w:basedOn w:val="a"/>
    <w:link w:val="20"/>
    <w:uiPriority w:val="9"/>
    <w:qFormat/>
    <w:rsid w:val="00B96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5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2022-02-24T07:50:00Z</dcterms:created>
  <dcterms:modified xsi:type="dcterms:W3CDTF">2022-03-09T07:31:00Z</dcterms:modified>
</cp:coreProperties>
</file>