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88" w:rsidRPr="006675F1" w:rsidRDefault="003F0FCA" w:rsidP="003F0FCA">
      <w:pPr>
        <w:tabs>
          <w:tab w:val="left" w:pos="1800"/>
        </w:tabs>
        <w:contextualSpacing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6675F1">
        <w:rPr>
          <w:rFonts w:ascii="Times New Roman" w:hAnsi="Times New Roman" w:cs="Times New Roman"/>
          <w:color w:val="7030A0"/>
          <w:sz w:val="28"/>
          <w:szCs w:val="28"/>
        </w:rPr>
        <w:t>Фотоотчет</w:t>
      </w:r>
      <w:proofErr w:type="spellEnd"/>
      <w:r w:rsidRPr="006675F1">
        <w:rPr>
          <w:rFonts w:ascii="Times New Roman" w:hAnsi="Times New Roman" w:cs="Times New Roman"/>
          <w:color w:val="7030A0"/>
          <w:sz w:val="28"/>
          <w:szCs w:val="28"/>
        </w:rPr>
        <w:t xml:space="preserve"> посвященный празднику  «День Отца»  I мл</w:t>
      </w:r>
      <w:proofErr w:type="gramStart"/>
      <w:r w:rsidRPr="006675F1">
        <w:rPr>
          <w:rFonts w:ascii="Times New Roman" w:hAnsi="Times New Roman" w:cs="Times New Roman"/>
          <w:color w:val="7030A0"/>
          <w:sz w:val="28"/>
          <w:szCs w:val="28"/>
        </w:rPr>
        <w:t>.</w:t>
      </w:r>
      <w:proofErr w:type="gramEnd"/>
      <w:r w:rsidRPr="006675F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6675F1">
        <w:rPr>
          <w:rFonts w:ascii="Times New Roman" w:hAnsi="Times New Roman" w:cs="Times New Roman"/>
          <w:color w:val="7030A0"/>
          <w:sz w:val="28"/>
          <w:szCs w:val="28"/>
        </w:rPr>
        <w:t>г</w:t>
      </w:r>
      <w:proofErr w:type="gramEnd"/>
      <w:r w:rsidRPr="006675F1">
        <w:rPr>
          <w:rFonts w:ascii="Times New Roman" w:hAnsi="Times New Roman" w:cs="Times New Roman"/>
          <w:color w:val="7030A0"/>
          <w:sz w:val="28"/>
          <w:szCs w:val="28"/>
        </w:rPr>
        <w:t>руппа №3</w:t>
      </w:r>
    </w:p>
    <w:p w:rsidR="003F0FCA" w:rsidRPr="006675F1" w:rsidRDefault="003F0FCA" w:rsidP="003F0FCA">
      <w:pPr>
        <w:contextualSpacing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6675F1">
        <w:rPr>
          <w:rFonts w:ascii="Times New Roman" w:hAnsi="Times New Roman" w:cs="Times New Roman"/>
          <w:color w:val="7030A0"/>
          <w:sz w:val="28"/>
          <w:szCs w:val="28"/>
        </w:rPr>
        <w:t>воспитатель Томилина В. А</w:t>
      </w:r>
    </w:p>
    <w:p w:rsidR="00651C4E" w:rsidRDefault="003F0FCA" w:rsidP="00651C4E">
      <w:pPr>
        <w:ind w:firstLine="851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День отца Россия впервые </w:t>
      </w:r>
      <w:proofErr w:type="gramStart"/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отпразднует в третье воскресенье октября и теперь</w:t>
      </w:r>
      <w:proofErr w:type="gramEnd"/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будет отмечать ежегодно. Этот день – ещё один повод вспомнить про традиционные семейные ценности. У всех российских семей появился еще один добрый повод собраться за праздничным столом, во главе которого по праву будет папа. А он – самый надежный и ответственный челове</w:t>
      </w:r>
      <w:r w:rsidR="00651C4E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к, на которого можно опереться.</w:t>
      </w:r>
    </w:p>
    <w:p w:rsidR="00651C4E" w:rsidRDefault="00651C4E" w:rsidP="00651C4E">
      <w:pPr>
        <w:ind w:firstLine="851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Для каждого ребёнка нет никого ближе родителей. Именно они сопровождают его по жизни от рождения, учат всему, поддерживают и защищают. </w:t>
      </w:r>
    </w:p>
    <w:p w:rsidR="003F0FCA" w:rsidRPr="006675F1" w:rsidRDefault="003F0FCA" w:rsidP="00651C4E">
      <w:pPr>
        <w:ind w:firstLine="851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Накануне Дня Отца </w:t>
      </w:r>
      <w:r w:rsidR="00ED10F2" w:rsidRPr="00ED10F2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мы вместе</w:t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с детьми </w:t>
      </w:r>
      <w:r w:rsidR="00ED10F2"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подготовили папам </w:t>
      </w:r>
      <w:r w:rsidR="00ED10F2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подарки. </w:t>
      </w:r>
    </w:p>
    <w:p w:rsidR="006675F1" w:rsidRPr="006675F1" w:rsidRDefault="00C77BDA" w:rsidP="006675F1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95734" cy="1714500"/>
            <wp:effectExtent l="19050" t="0" r="4666" b="0"/>
            <wp:docPr id="1" name="Рисунок 1" descr="https://sun9-22.userapi.com/impf/G3D1XkOX5jnPvQ0LoanNp1TNPkilh-rvTNOrMw/WrqbF5mBYlU.jpg?size=1280x576&amp;quality=96&amp;sign=046fdaacd101c055b53a344d46a990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f/G3D1XkOX5jnPvQ0LoanNp1TNPkilh-rvTNOrMw/WrqbF5mBYlU.jpg?size=1280x576&amp;quality=96&amp;sign=046fdaacd101c055b53a344d46a9903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734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6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3152775" cy="1769415"/>
            <wp:effectExtent l="19050" t="0" r="0" b="0"/>
            <wp:docPr id="4" name="Рисунок 4" descr="https://sun9-80.userapi.com/impf/iGJ8QabZ90QLV0At0gpBEJXGZAJsMTihVcdTFw/--NZqM8li8s.jpg?size=1280x576&amp;quality=96&amp;sign=280601bf0c7706df0f30214c5c93fc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0.userapi.com/impf/iGJ8QabZ90QLV0At0gpBEJXGZAJsMTihVcdTFw/--NZqM8li8s.jpg?size=1280x576&amp;quality=96&amp;sign=280601bf0c7706df0f30214c5c93fcb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00" cy="1772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7BDA" w:rsidRPr="006675F1" w:rsidRDefault="006675F1" w:rsidP="006675F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25277" cy="3290005"/>
            <wp:effectExtent l="19050" t="0" r="3523" b="0"/>
            <wp:docPr id="3" name="Рисунок 10" descr="https://sun9-47.userapi.com/impf/MzbUoEjqMb5mngTkUbcCwaGPlbQu91XKSoFYeA/Yy1cYw1F41Y.jpg?size=486x1080&amp;quality=96&amp;sign=781cd92b9ef3afe986d174148f27e5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7.userapi.com/impf/MzbUoEjqMb5mngTkUbcCwaGPlbQu91XKSoFYeA/Yy1cYw1F41Y.jpg?size=486x1080&amp;quality=96&amp;sign=781cd92b9ef3afe986d174148f27e5d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17" cy="3294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74846" cy="2016427"/>
            <wp:effectExtent l="19050" t="0" r="6454" b="0"/>
            <wp:docPr id="5" name="Рисунок 16" descr="https://sun9-20.userapi.com/impf/XPIB8Z9s6lgzzSDMVrp7EIy0m8jhi-sXHZdNdw/7VvVWd_bMxc.jpg?size=1280x575&amp;quality=96&amp;sign=068c5e710e2796588623df360731230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0.userapi.com/impf/XPIB8Z9s6lgzzSDMVrp7EIy0m8jhi-sXHZdNdw/7VvVWd_bMxc.jpg?size=1280x575&amp;quality=96&amp;sign=068c5e710e2796588623df360731230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537" r="20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532" cy="2016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752600" cy="3360953"/>
            <wp:effectExtent l="19050" t="0" r="0" b="0"/>
            <wp:docPr id="6" name="Рисунок 13" descr="https://sun9-22.userapi.com/impf/koneOz92uRO0k1EzXYslmJ9hXYnYn7e-Cm8Riw/gb3blUsexE0.jpg?size=486x1080&amp;quality=96&amp;sign=344aec75349a06069a27207d0e9ecd6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2.userapi.com/impf/koneOz92uRO0k1EzXYslmJ9hXYnYn7e-Cm8Riw/gb3blUsexE0.jpg?size=486x1080&amp;quality=96&amp;sign=344aec75349a06069a27207d0e9ecd6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60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7BDA" w:rsidRDefault="00C77BDA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66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66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:rsidR="00C77BDA" w:rsidRPr="006675F1" w:rsidRDefault="00C77BDA" w:rsidP="00C77BDA">
      <w:pPr>
        <w:contextualSpacing/>
        <w:jc w:val="center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День отца – священный праздник!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Его нужно почитать!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Всех отцов, без исключения,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Будем все мы поздравлять!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Наша гордость и опора!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Наши милые отцы!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Вы для нас пример здоровый!</w:t>
      </w:r>
      <w:r w:rsidRPr="006675F1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6675F1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Вы по жизни молодцы!</w:t>
      </w:r>
    </w:p>
    <w:sectPr w:rsidR="00C77BDA" w:rsidRPr="006675F1" w:rsidSect="00C77BDA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C58"/>
    <w:rsid w:val="00197264"/>
    <w:rsid w:val="003F0FCA"/>
    <w:rsid w:val="00426CD3"/>
    <w:rsid w:val="00610865"/>
    <w:rsid w:val="00651C4E"/>
    <w:rsid w:val="006675F1"/>
    <w:rsid w:val="00C77BDA"/>
    <w:rsid w:val="00ED10F2"/>
    <w:rsid w:val="00FA4C58"/>
    <w:rsid w:val="00FB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2021-10-18T07:49:00Z</dcterms:created>
  <dcterms:modified xsi:type="dcterms:W3CDTF">2021-10-19T07:57:00Z</dcterms:modified>
</cp:coreProperties>
</file>