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CC" w:rsidRDefault="003C13CC" w:rsidP="00B85D78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Непосредственная образовательная деятельность по познавательному развитию  1 младшая группа №1 </w:t>
      </w:r>
    </w:p>
    <w:p w:rsidR="00B85D78" w:rsidRPr="00A718BD" w:rsidRDefault="00B85D78" w:rsidP="00B85D78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Мы растем и развиваемся!</w:t>
      </w:r>
    </w:p>
    <w:p w:rsidR="00DD6701" w:rsidRDefault="00DD6701" w:rsidP="00B85D78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940425" cy="3957936"/>
            <wp:effectExtent l="19050" t="0" r="3175" b="0"/>
            <wp:docPr id="9" name="Рисунок 9" descr="https://infosmi.net/wp-content/uploads/2018/10/379_immunitet_rebenka-9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nfosmi.net/wp-content/uploads/2018/10/379_immunitet_rebenka-900x6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8BD" w:rsidRPr="00A718BD" w:rsidRDefault="00A718BD" w:rsidP="00B85D78">
      <w:pPr>
        <w:jc w:val="center"/>
        <w:rPr>
          <w:rFonts w:ascii="Arial" w:hAnsi="Arial" w:cs="Arial"/>
          <w:b/>
          <w:color w:val="00B0F0"/>
          <w:sz w:val="20"/>
          <w:szCs w:val="20"/>
          <w:shd w:val="clear" w:color="auto" w:fill="FFFFFF"/>
        </w:rPr>
      </w:pPr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Ребёнку интересно всё на свете!</w:t>
      </w:r>
      <w:r w:rsidRPr="00A718BD">
        <w:rPr>
          <w:rFonts w:ascii="Times New Roman" w:hAnsi="Times New Roman" w:cs="Times New Roman"/>
          <w:b/>
          <w:color w:val="00B0F0"/>
          <w:sz w:val="28"/>
          <w:szCs w:val="28"/>
        </w:rPr>
        <w:br/>
      </w:r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Он хочет знать, откуда взялся ветер,</w:t>
      </w:r>
      <w:r w:rsidRPr="00A718BD">
        <w:rPr>
          <w:rFonts w:ascii="Times New Roman" w:hAnsi="Times New Roman" w:cs="Times New Roman"/>
          <w:b/>
          <w:color w:val="00B0F0"/>
          <w:sz w:val="28"/>
          <w:szCs w:val="28"/>
        </w:rPr>
        <w:br/>
      </w:r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Куда плывут по небу сонно тучки?</w:t>
      </w:r>
      <w:r w:rsidRPr="00A718BD">
        <w:rPr>
          <w:rFonts w:ascii="Times New Roman" w:hAnsi="Times New Roman" w:cs="Times New Roman"/>
          <w:b/>
          <w:color w:val="00B0F0"/>
          <w:sz w:val="28"/>
          <w:szCs w:val="28"/>
        </w:rPr>
        <w:br/>
      </w:r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Вопросов масса есть у почемучки.</w:t>
      </w:r>
    </w:p>
    <w:p w:rsidR="00DD6701" w:rsidRDefault="00B85D78">
      <w:pPr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  <w:r w:rsidRPr="00A718BD">
        <w:rPr>
          <w:rFonts w:ascii="Arial" w:hAnsi="Arial" w:cs="Arial"/>
          <w:b/>
          <w:color w:val="00B0F0"/>
          <w:sz w:val="20"/>
          <w:szCs w:val="20"/>
          <w:shd w:val="clear" w:color="auto" w:fill="FFFFFF"/>
        </w:rPr>
        <w:t xml:space="preserve"> </w:t>
      </w:r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Каждый день </w:t>
      </w:r>
      <w:r w:rsidR="00DD6701"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мы </w:t>
      </w:r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узнаем что</w:t>
      </w:r>
      <w:r w:rsidR="00DD6701"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- </w:t>
      </w:r>
      <w:proofErr w:type="spellStart"/>
      <w:r w:rsidR="00DD6701"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нибудь</w:t>
      </w:r>
      <w:proofErr w:type="spellEnd"/>
      <w:r w:rsidR="00DD6701"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</w:t>
      </w:r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новенькое! </w:t>
      </w:r>
      <w:r w:rsidR="00DD6701"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  В </w:t>
      </w:r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конце сентября  нас прошло занятие по познавательному развитию, на котором мы научились сравнивать и различать кубик и шарик (знакомились с формой</w:t>
      </w:r>
      <w:proofErr w:type="gramStart"/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,</w:t>
      </w:r>
      <w:proofErr w:type="gramEnd"/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величиной и цветом). Все эти события у нас проходят в игровой форме!</w:t>
      </w:r>
      <w:r w:rsidRPr="00A718BD">
        <w:rPr>
          <w:rFonts w:ascii="Times New Roman" w:hAnsi="Times New Roman" w:cs="Times New Roman"/>
          <w:b/>
          <w:color w:val="00B0F0"/>
          <w:sz w:val="28"/>
          <w:szCs w:val="28"/>
        </w:rPr>
        <w:br/>
      </w:r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Зайчик нам принес волшебный </w:t>
      </w:r>
      <w:proofErr w:type="gramStart"/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мешочек</w:t>
      </w:r>
      <w:proofErr w:type="gramEnd"/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и детки должны были определить на ощупь что </w:t>
      </w:r>
      <w:r w:rsidR="00DD6701"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там лежит</w:t>
      </w:r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и мы угадали, что там лежат кубики и шарики.</w:t>
      </w:r>
      <w:r w:rsidRPr="00A718BD">
        <w:rPr>
          <w:rFonts w:ascii="Times New Roman" w:hAnsi="Times New Roman" w:cs="Times New Roman"/>
          <w:b/>
          <w:color w:val="00B0F0"/>
          <w:sz w:val="28"/>
          <w:szCs w:val="28"/>
        </w:rPr>
        <w:br/>
      </w:r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Потом мы обследовали шарик и кубик, и </w:t>
      </w:r>
      <w:proofErr w:type="gramStart"/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узнали</w:t>
      </w:r>
      <w:proofErr w:type="gramEnd"/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что шарик круглый его можно катать, а кубик не катиться. Но из кубика можно строить башню </w:t>
      </w:r>
      <w:r w:rsidR="00DD6701"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 xml:space="preserve"> и паровозики. А шарики можно катать!!!</w:t>
      </w:r>
    </w:p>
    <w:p w:rsidR="00AC3754" w:rsidRPr="00A718BD" w:rsidRDefault="00AC3754" w:rsidP="00AC3754">
      <w:pPr>
        <w:jc w:val="center"/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  <w:r w:rsidRPr="00A718BD"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  <w:t>В данном возрасте  все узнается путем обследования и  исследования!!!</w:t>
      </w:r>
    </w:p>
    <w:p w:rsidR="00AC3754" w:rsidRPr="00A718BD" w:rsidRDefault="00AC3754">
      <w:pPr>
        <w:rPr>
          <w:rFonts w:ascii="Times New Roman" w:hAnsi="Times New Roman" w:cs="Times New Roman"/>
          <w:b/>
          <w:color w:val="00B0F0"/>
          <w:sz w:val="28"/>
          <w:szCs w:val="28"/>
          <w:shd w:val="clear" w:color="auto" w:fill="FFFFFF"/>
        </w:rPr>
      </w:pPr>
    </w:p>
    <w:p w:rsidR="00A718BD" w:rsidRDefault="00A718BD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B85D78" w:rsidRDefault="00B85D78">
      <w:r>
        <w:rPr>
          <w:noProof/>
          <w:lang w:eastAsia="ru-RU"/>
        </w:rPr>
        <w:drawing>
          <wp:inline distT="0" distB="0" distL="0" distR="0">
            <wp:extent cx="2831154" cy="2123327"/>
            <wp:effectExtent l="19050" t="0" r="7296" b="0"/>
            <wp:docPr id="1" name="Рисунок 1" descr="K:\DCIM\100OLYMP\P9280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DCIM\100OLYMP\P92807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820" cy="2129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92412" cy="2169268"/>
            <wp:effectExtent l="19050" t="0" r="3188" b="0"/>
            <wp:docPr id="2" name="Рисунок 2" descr="K:\DCIM\100OLYMP\P9280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DCIM\100OLYMP\P92807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601" cy="217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D78" w:rsidRDefault="00B85D78">
      <w:r>
        <w:rPr>
          <w:noProof/>
          <w:lang w:eastAsia="ru-RU"/>
        </w:rPr>
        <w:drawing>
          <wp:inline distT="0" distB="0" distL="0" distR="0">
            <wp:extent cx="2827557" cy="2120630"/>
            <wp:effectExtent l="19050" t="0" r="0" b="0"/>
            <wp:docPr id="3" name="Рисунок 3" descr="K:\DCIM\100OLYMP\P9280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DCIM\100OLYMP\P92807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051" cy="21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14588" cy="2110902"/>
            <wp:effectExtent l="19050" t="0" r="4812" b="0"/>
            <wp:docPr id="4" name="Рисунок 4" descr="K:\DCIM\100OLYMP\P92807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DCIM\100OLYMP\P92807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167" cy="2114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D78" w:rsidRDefault="00B85D78">
      <w:r>
        <w:rPr>
          <w:noProof/>
          <w:lang w:eastAsia="ru-RU"/>
        </w:rPr>
        <w:drawing>
          <wp:inline distT="0" distB="0" distL="0" distR="0">
            <wp:extent cx="2831154" cy="2123328"/>
            <wp:effectExtent l="19050" t="0" r="7296" b="0"/>
            <wp:docPr id="5" name="Рисунок 5" descr="K:\DCIM\100OLYMP\P9280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DCIM\100OLYMP\P92807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32" cy="2127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11699" cy="2108736"/>
            <wp:effectExtent l="19050" t="0" r="7701" b="0"/>
            <wp:docPr id="6" name="Рисунок 6" descr="K:\DCIM\100OLYMP\P9280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DCIM\100OLYMP\P928072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509" cy="2113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8BD" w:rsidRDefault="00DD6701">
      <w:r>
        <w:rPr>
          <w:noProof/>
          <w:lang w:eastAsia="ru-RU"/>
        </w:rPr>
        <w:lastRenderedPageBreak/>
        <w:drawing>
          <wp:inline distT="0" distB="0" distL="0" distR="0">
            <wp:extent cx="2931321" cy="2198451"/>
            <wp:effectExtent l="19050" t="0" r="2379" b="0"/>
            <wp:docPr id="7" name="Рисунок 7" descr="K:\DCIM\100OLYMP\P928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DCIM\100OLYMP\P928072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877" cy="2195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860337" cy="2145214"/>
            <wp:effectExtent l="19050" t="0" r="0" b="0"/>
            <wp:docPr id="8" name="Рисунок 8" descr="K:\DCIM\100OLYMP\P9280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:\DCIM\100OLYMP\P928072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179" cy="21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18BD" w:rsidSect="00477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85D78"/>
    <w:rsid w:val="00224FF0"/>
    <w:rsid w:val="003C13CC"/>
    <w:rsid w:val="00477E8C"/>
    <w:rsid w:val="00612AA5"/>
    <w:rsid w:val="00A718BD"/>
    <w:rsid w:val="00AC3754"/>
    <w:rsid w:val="00B85D78"/>
    <w:rsid w:val="00CA1EC9"/>
    <w:rsid w:val="00DD6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D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2021-09-30T08:49:00Z</dcterms:created>
  <dcterms:modified xsi:type="dcterms:W3CDTF">2021-10-11T07:21:00Z</dcterms:modified>
</cp:coreProperties>
</file>