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56" w:rsidRPr="00944461" w:rsidRDefault="001F7656" w:rsidP="0054466F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</w:rPr>
      </w:pPr>
      <w:r w:rsidRPr="00944461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</w:rPr>
        <w:t>В СЕМЬЕ РАСТЕТ НЫТИК</w:t>
      </w:r>
    </w:p>
    <w:p w:rsidR="0054466F" w:rsidRDefault="00944461" w:rsidP="0054466F">
      <w:pPr>
        <w:spacing w:line="240" w:lineRule="auto"/>
        <w:ind w:firstLine="1134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936688" cy="1571625"/>
            <wp:effectExtent l="0" t="0" r="0" b="0"/>
            <wp:docPr id="1" name="Рисунок 1" descr="F:\fwRLqhp4z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wRLqhp4z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33" cy="157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5F00" w:rsidRPr="0054466F" w:rsidRDefault="001F7656" w:rsidP="0054466F">
      <w:pPr>
        <w:spacing w:line="240" w:lineRule="auto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У вас в семье так бывает, что довольный и счастливый ребенок вдруг начинает ныть, плакать и капризничать? </w:t>
      </w:r>
      <w:r w:rsidRPr="0054466F">
        <w:rPr>
          <w:rFonts w:ascii="Arial" w:hAnsi="Arial" w:cs="Arial"/>
          <w:color w:val="000000"/>
          <w:sz w:val="28"/>
          <w:szCs w:val="20"/>
        </w:rPr>
        <w:br/>
      </w:r>
      <w:r w:rsidRPr="0054466F">
        <w:rPr>
          <w:rFonts w:ascii="Arial" w:hAnsi="Arial" w:cs="Arial"/>
          <w:color w:val="000000"/>
          <w:sz w:val="28"/>
          <w:szCs w:val="20"/>
        </w:rPr>
        <w:br/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t>Где взять силы на то, чтобы пережить детское нытье или хотя бы сделать его потише?!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  <w:t>. Но нужно понимать, что, не обращая внимания на ребенка в этот период, можно вырастить неврастеника и неуверенного в себе человека.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</w:r>
      <w:r w:rsidRPr="0054466F">
        <w:rPr>
          <w:rFonts w:ascii="Arial" w:hAnsi="Arial" w:cs="Arial"/>
          <w:b/>
          <w:color w:val="000000"/>
          <w:sz w:val="28"/>
          <w:szCs w:val="20"/>
          <w:u w:val="single"/>
          <w:shd w:val="clear" w:color="auto" w:fill="FFFFFF"/>
        </w:rPr>
        <w:t>Нужно разбираться с ПРИЧИНОЙ нытья</w:t>
      </w:r>
      <w:r w:rsidR="0054466F">
        <w:rPr>
          <w:rFonts w:ascii="Arial" w:hAnsi="Arial" w:cs="Arial"/>
          <w:b/>
          <w:color w:val="000000"/>
          <w:sz w:val="28"/>
          <w:szCs w:val="20"/>
          <w:u w:val="single"/>
          <w:shd w:val="clear" w:color="auto" w:fill="FFFFFF"/>
        </w:rPr>
        <w:t>:</w:t>
      </w:r>
      <w:r w:rsidRPr="0054466F">
        <w:rPr>
          <w:rFonts w:ascii="Arial" w:hAnsi="Arial" w:cs="Arial"/>
          <w:b/>
          <w:color w:val="000000"/>
          <w:sz w:val="28"/>
          <w:szCs w:val="20"/>
          <w:u w:val="single"/>
          <w:shd w:val="clear" w:color="auto" w:fill="FFFFFF"/>
        </w:rPr>
        <w:br/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</w:r>
      <w:r w:rsidRPr="0054466F"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  <w:t>1. Нытье, как признак усталости.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  <w:t>Взрослый не всегда может отследить, когда ребёнок устал или проголодался. Сам ребенок не всегда может объяснить свое физическое недомогание.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  <w:t>Что делать. Как только чувствуется, что малыша накроет приступ нытья, предложите ему передохнуть, поесть или попить, просто отвлеките его ненадолго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</w:r>
      <w:r w:rsidRPr="0054466F"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  <w:br/>
        <w:t>2. Нытье, как сигнал реальной проблемы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  <w:t>Детская ревность, боязнь разлуки, беспокойство по поводу детских страхов – задача взрослого услышать и увидеть эти сигналы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  <w:t>Что делать. Поговорите с ребёнком, успокойте его, разберите его страхи и расскажите о своей любви и заботе к нему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</w:r>
      <w:r w:rsidRPr="0054466F"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  <w:t>3. Нытье, как привлечение внимания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  <w:t>Чаще всего дети, которые не дают спокойно посидеть родителям, страдают от недостатка внимания. Простого нахождения в одном пространстве со взрослым для маленького ребенка недостаточно. Ребенок будет нытьем привлекать любое внимание, для него покрикивания или наказания, лучше простого игнорирования его самого.</w:t>
      </w:r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  <w:t xml:space="preserve">Что делать. Здесь важно качественно проводить время с ребенком. Нужно отложить гаджеты, работу и всякие попытки делать домашние дела параллельно. Сядьте напротив ребёнка и выясните, как у него дела, сыграйте в настольную игру, </w:t>
      </w:r>
      <w:proofErr w:type="spellStart"/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t>пообнимайтесь</w:t>
      </w:r>
      <w:proofErr w:type="spellEnd"/>
      <w:r w:rsidRPr="0054466F">
        <w:rPr>
          <w:rFonts w:ascii="Arial" w:hAnsi="Arial" w:cs="Arial"/>
          <w:color w:val="000000"/>
          <w:sz w:val="28"/>
          <w:szCs w:val="20"/>
          <w:shd w:val="clear" w:color="auto" w:fill="FFFFFF"/>
        </w:rPr>
        <w:t>.</w:t>
      </w:r>
    </w:p>
    <w:p w:rsidR="00944461" w:rsidRPr="0054466F" w:rsidRDefault="00944461" w:rsidP="0054466F">
      <w:pPr>
        <w:tabs>
          <w:tab w:val="left" w:pos="0"/>
        </w:tabs>
        <w:ind w:firstLine="1134"/>
        <w:jc w:val="right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54466F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Педагог – психолог:</w:t>
      </w:r>
      <w:r w:rsidRPr="0054466F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4466F">
        <w:rPr>
          <w:rFonts w:ascii="Arial" w:hAnsi="Arial" w:cs="Arial"/>
          <w:color w:val="000000"/>
          <w:sz w:val="24"/>
          <w:szCs w:val="20"/>
          <w:shd w:val="clear" w:color="auto" w:fill="FFFFFF"/>
        </w:rPr>
        <w:t>Зимукова</w:t>
      </w:r>
      <w:proofErr w:type="spellEnd"/>
      <w:r w:rsidRPr="0054466F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Татьяна Рафаиловна</w:t>
      </w:r>
    </w:p>
    <w:sectPr w:rsidR="00944461" w:rsidRPr="0054466F" w:rsidSect="0054466F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656"/>
    <w:rsid w:val="001F7656"/>
    <w:rsid w:val="0054466F"/>
    <w:rsid w:val="00835F00"/>
    <w:rsid w:val="009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C3DF"/>
  <w15:docId w15:val="{289082E1-2EB8-4A12-A7C1-190943C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ttv_16@mail.ru</dc:creator>
  <cp:keywords/>
  <dc:description/>
  <cp:lastModifiedBy>sk</cp:lastModifiedBy>
  <cp:revision>5</cp:revision>
  <dcterms:created xsi:type="dcterms:W3CDTF">2021-07-09T04:31:00Z</dcterms:created>
  <dcterms:modified xsi:type="dcterms:W3CDTF">2021-07-22T18:10:00Z</dcterms:modified>
</cp:coreProperties>
</file>