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C95" w:rsidRDefault="00E71C95" w:rsidP="00E71C95">
      <w:pPr>
        <w:pStyle w:val="af4"/>
        <w:spacing w:before="0" w:beforeAutospacing="0" w:after="0" w:afterAutospacing="0"/>
        <w:jc w:val="center"/>
        <w:rPr>
          <w:szCs w:val="27"/>
        </w:rPr>
      </w:pPr>
      <w:r>
        <w:rPr>
          <w:szCs w:val="27"/>
        </w:rPr>
        <w:t>Весенняя сказка</w:t>
      </w:r>
    </w:p>
    <w:p w:rsidR="00364467" w:rsidRDefault="00364467" w:rsidP="00364467">
      <w:pPr>
        <w:pStyle w:val="af4"/>
        <w:spacing w:before="0" w:beforeAutospacing="0" w:after="0" w:afterAutospacing="0"/>
        <w:rPr>
          <w:szCs w:val="27"/>
        </w:rPr>
      </w:pPr>
      <w:r w:rsidRPr="00364467">
        <w:rPr>
          <w:szCs w:val="27"/>
        </w:rPr>
        <w:t>С использованием интерактивных технологий меняются роли воспитателя и детей. Инициативность педагога снижается, возрастает активность детей. Педагогическое мастерство заключается в способности сформировать комфортные психологические и практические условия для творческого раскрытия детей, для преодоления порога стеснительности некоторых категорий воспитанников, для продуктивного взаимодействия и успешности воспитательного и образовательного процесса.</w:t>
      </w:r>
    </w:p>
    <w:p w:rsidR="00364467" w:rsidRDefault="00364467" w:rsidP="00364467">
      <w:pPr>
        <w:pStyle w:val="af4"/>
        <w:spacing w:before="0" w:beforeAutospacing="0" w:after="0" w:afterAutospacing="0"/>
        <w:rPr>
          <w:szCs w:val="27"/>
        </w:rPr>
      </w:pPr>
      <w:r w:rsidRPr="00364467">
        <w:rPr>
          <w:szCs w:val="27"/>
        </w:rPr>
        <w:t xml:space="preserve">Стимулировать разностороннее развитие дошкольника помогают различные интерактивные методы. </w:t>
      </w:r>
    </w:p>
    <w:p w:rsidR="00364467" w:rsidRDefault="00364467" w:rsidP="00364467">
      <w:pPr>
        <w:pStyle w:val="af4"/>
        <w:spacing w:before="0" w:beforeAutospacing="0" w:after="0" w:afterAutospacing="0"/>
        <w:rPr>
          <w:szCs w:val="27"/>
        </w:rPr>
      </w:pPr>
      <w:r>
        <w:rPr>
          <w:noProof/>
        </w:rPr>
        <w:drawing>
          <wp:inline distT="0" distB="0" distL="0" distR="0">
            <wp:extent cx="1806277" cy="2105025"/>
            <wp:effectExtent l="19050" t="0" r="3473" b="0"/>
            <wp:docPr id="2" name="Рисунок 4" descr="https://sun9-74.userapi.com/impg/7vHl6k82snjjppLV69rUbFDdYZBwuuyQ82hciQ/PdMyrjlvtdY.jpg?size=810x1080&amp;quality=96&amp;sign=bf7cc08e45f5eece38b9e31bf31a808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4.userapi.com/impg/7vHl6k82snjjppLV69rUbFDdYZBwuuyQ82hciQ/PdMyrjlvtdY.jpg?size=810x1080&amp;quality=96&amp;sign=bf7cc08e45f5eece38b9e31bf31a808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8779" b="3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277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47DB">
        <w:rPr>
          <w:szCs w:val="27"/>
        </w:rPr>
        <w:t xml:space="preserve"> </w:t>
      </w:r>
      <w:r>
        <w:rPr>
          <w:szCs w:val="27"/>
        </w:rPr>
        <w:t>Одним из таких методов стало включение р</w:t>
      </w:r>
      <w:r w:rsidRPr="00364467">
        <w:rPr>
          <w:szCs w:val="27"/>
        </w:rPr>
        <w:t>олев</w:t>
      </w:r>
      <w:r>
        <w:rPr>
          <w:szCs w:val="27"/>
        </w:rPr>
        <w:t>ой игры</w:t>
      </w:r>
      <w:r w:rsidRPr="00364467">
        <w:rPr>
          <w:szCs w:val="27"/>
        </w:rPr>
        <w:t xml:space="preserve"> </w:t>
      </w:r>
      <w:r>
        <w:rPr>
          <w:szCs w:val="27"/>
        </w:rPr>
        <w:t>с детьми средней группы в интерактивный театрализованный досуг «Весенняя сказка».</w:t>
      </w:r>
      <w:r w:rsidRPr="004E0A29">
        <w:rPr>
          <w:szCs w:val="27"/>
        </w:rPr>
        <w:t xml:space="preserve"> </w:t>
      </w:r>
    </w:p>
    <w:p w:rsidR="00364467" w:rsidRDefault="00364467" w:rsidP="00364467">
      <w:pPr>
        <w:pStyle w:val="af4"/>
        <w:spacing w:before="0" w:beforeAutospacing="0" w:after="0" w:afterAutospacing="0"/>
        <w:rPr>
          <w:szCs w:val="27"/>
        </w:rPr>
      </w:pPr>
    </w:p>
    <w:p w:rsidR="008547DB" w:rsidRDefault="008547DB" w:rsidP="00364467">
      <w:pPr>
        <w:pStyle w:val="af4"/>
        <w:spacing w:before="0" w:beforeAutospacing="0" w:after="0" w:afterAutospacing="0"/>
        <w:rPr>
          <w:szCs w:val="27"/>
        </w:rPr>
      </w:pPr>
      <w:r>
        <w:rPr>
          <w:noProof/>
        </w:rPr>
        <w:drawing>
          <wp:inline distT="0" distB="0" distL="0" distR="0">
            <wp:extent cx="2257425" cy="2074389"/>
            <wp:effectExtent l="19050" t="0" r="9525" b="0"/>
            <wp:docPr id="10" name="Рисунок 10" descr="https://sun9-50.userapi.com/impg/Z8rnkZpSOhVXbCXtmsz-mr99pV9WUB4bHAcv3g/M6t1qc4bzWU.jpg?size=810x1080&amp;quality=96&amp;sign=0144f347b0b035f19606b669bdd92d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0.userapi.com/impg/Z8rnkZpSOhVXbCXtmsz-mr99pV9WUB4bHAcv3g/M6t1qc4bzWU.jpg?size=810x1080&amp;quality=96&amp;sign=0144f347b0b035f19606b669bdd92df9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604" b="27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803" cy="2085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7"/>
        </w:rPr>
        <w:t xml:space="preserve"> </w:t>
      </w:r>
      <w:r w:rsidR="00E00C70">
        <w:rPr>
          <w:noProof/>
        </w:rPr>
        <w:drawing>
          <wp:inline distT="0" distB="0" distL="0" distR="0">
            <wp:extent cx="2385456" cy="2066925"/>
            <wp:effectExtent l="19050" t="0" r="0" b="0"/>
            <wp:docPr id="6" name="Рисунок 13" descr="https://sun9-9.userapi.com/impg/SKab0H09Nb57XQXohoe2QZDhDh_Ab8PzSl_vnw/4YAQk4hfOWA.jpg?size=810x1080&amp;quality=96&amp;sign=26cf9cc856513e01df6a0d95ce0ea5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9.userapi.com/impg/SKab0H09Nb57XQXohoe2QZDhDh_Ab8PzSl_vnw/4YAQk4hfOWA.jpg?size=810x1080&amp;quality=96&amp;sign=26cf9cc856513e01df6a0d95ce0ea59f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3140" b="21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393" cy="2072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467" w:rsidRDefault="008547DB" w:rsidP="00364467">
      <w:pPr>
        <w:pStyle w:val="af4"/>
        <w:spacing w:before="0" w:beforeAutospacing="0" w:after="0" w:afterAutospacing="0"/>
        <w:rPr>
          <w:szCs w:val="27"/>
        </w:rPr>
      </w:pPr>
      <w:r>
        <w:rPr>
          <w:szCs w:val="27"/>
        </w:rPr>
        <w:t>Дети пришли в гости к берёзке, возле которой водили хоровод.</w:t>
      </w:r>
    </w:p>
    <w:p w:rsidR="008547DB" w:rsidRDefault="008547DB" w:rsidP="00364467">
      <w:pPr>
        <w:pStyle w:val="af4"/>
        <w:spacing w:before="0" w:beforeAutospacing="0" w:after="0" w:afterAutospacing="0"/>
        <w:rPr>
          <w:szCs w:val="27"/>
        </w:rPr>
      </w:pPr>
      <w:r>
        <w:rPr>
          <w:szCs w:val="27"/>
        </w:rPr>
        <w:t>И вдруг услыхали какие-то звуки… Что это?.. Где они очутились?..</w:t>
      </w:r>
    </w:p>
    <w:p w:rsidR="008547DB" w:rsidRDefault="008547DB" w:rsidP="00364467">
      <w:pPr>
        <w:pStyle w:val="af4"/>
        <w:spacing w:before="0" w:beforeAutospacing="0" w:after="0" w:afterAutospacing="0"/>
        <w:rPr>
          <w:szCs w:val="27"/>
        </w:rPr>
      </w:pPr>
    </w:p>
    <w:p w:rsidR="008547DB" w:rsidRDefault="008547DB" w:rsidP="00364467">
      <w:pPr>
        <w:pStyle w:val="af4"/>
        <w:spacing w:before="0" w:beforeAutospacing="0" w:after="0" w:afterAutospacing="0"/>
        <w:rPr>
          <w:szCs w:val="27"/>
        </w:rPr>
      </w:pPr>
      <w:r>
        <w:rPr>
          <w:szCs w:val="27"/>
        </w:rPr>
        <w:t xml:space="preserve">Именно с бабушкиного двора началось необычное путешествие. </w:t>
      </w:r>
    </w:p>
    <w:p w:rsidR="008547DB" w:rsidRDefault="007B7937" w:rsidP="00364467">
      <w:pPr>
        <w:pStyle w:val="af4"/>
        <w:spacing w:before="0" w:beforeAutospacing="0" w:after="0" w:afterAutospacing="0"/>
        <w:rPr>
          <w:szCs w:val="27"/>
        </w:rPr>
      </w:pPr>
      <w:r>
        <w:rPr>
          <w:noProof/>
        </w:rPr>
        <w:drawing>
          <wp:inline distT="0" distB="0" distL="0" distR="0">
            <wp:extent cx="1885950" cy="2514598"/>
            <wp:effectExtent l="19050" t="0" r="0" b="0"/>
            <wp:docPr id="3" name="Рисунок 16" descr="https://sun9-53.userapi.com/impg/CB8S_GMmz1LfRWDykcIUHE-EZYHsAkn4oR2kLg/8jXsRUz8LNM.jpg?size=810x1080&amp;quality=96&amp;sign=b1b17431126f10f78be980bcaa25227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3.userapi.com/impg/CB8S_GMmz1LfRWDykcIUHE-EZYHsAkn4oR2kLg/8jXsRUz8LNM.jpg?size=810x1080&amp;quality=96&amp;sign=b1b17431126f10f78be980bcaa25227c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935" cy="2518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3234">
        <w:rPr>
          <w:szCs w:val="27"/>
        </w:rPr>
        <w:t xml:space="preserve">  </w:t>
      </w:r>
      <w:r w:rsidR="00633234">
        <w:rPr>
          <w:noProof/>
        </w:rPr>
        <w:drawing>
          <wp:inline distT="0" distB="0" distL="0" distR="0">
            <wp:extent cx="1878805" cy="2505075"/>
            <wp:effectExtent l="19050" t="0" r="7145" b="0"/>
            <wp:docPr id="5" name="Рисунок 19" descr="https://sun9-31.userapi.com/impg/_kpU68ghLg6OCMl_pmuCTzQ9uCCyIWPmjTsFBQ/BaKcfpGQkyo.jpg?size=810x1080&amp;quality=96&amp;sign=2ea8ad432c8680137141acffcd3a1f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31.userapi.com/impg/_kpU68ghLg6OCMl_pmuCTzQ9uCCyIWPmjTsFBQ/BaKcfpGQkyo.jpg?size=810x1080&amp;quality=96&amp;sign=2ea8ad432c8680137141acffcd3a1f39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313" cy="2516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7DB" w:rsidRDefault="00B4419B" w:rsidP="00364467">
      <w:pPr>
        <w:pStyle w:val="af4"/>
        <w:spacing w:before="0" w:beforeAutospacing="0" w:after="0" w:afterAutospacing="0"/>
        <w:rPr>
          <w:szCs w:val="27"/>
        </w:rPr>
      </w:pPr>
      <w:r>
        <w:rPr>
          <w:szCs w:val="27"/>
        </w:rPr>
        <w:lastRenderedPageBreak/>
        <w:t>Покатилось яичко от бабушки к внучке Настеньке. А на лесной опушке навстречу ему выскочил Зайка.</w:t>
      </w:r>
      <w:r w:rsidR="00633234" w:rsidRPr="00633234">
        <w:rPr>
          <w:szCs w:val="27"/>
        </w:rPr>
        <w:t xml:space="preserve"> </w:t>
      </w:r>
      <w:r w:rsidR="00633234">
        <w:rPr>
          <w:szCs w:val="27"/>
        </w:rPr>
        <w:t>Что ж ты, Яичко, такое бледное. Дай-ка, я тебя разукрашу.</w:t>
      </w:r>
    </w:p>
    <w:p w:rsidR="00364467" w:rsidRDefault="005C60B6" w:rsidP="00364467">
      <w:pPr>
        <w:pStyle w:val="af4"/>
        <w:spacing w:before="0" w:beforeAutospacing="0" w:after="0" w:afterAutospacing="0"/>
        <w:rPr>
          <w:szCs w:val="27"/>
        </w:rPr>
      </w:pPr>
      <w:r>
        <w:rPr>
          <w:szCs w:val="27"/>
          <w:vertAlign w:val="superscript"/>
        </w:rPr>
        <w:t>*</w:t>
      </w:r>
      <w:r>
        <w:rPr>
          <w:i/>
          <w:szCs w:val="27"/>
        </w:rPr>
        <w:t xml:space="preserve">В роли </w:t>
      </w:r>
      <w:r w:rsidR="00635EFF">
        <w:rPr>
          <w:i/>
          <w:szCs w:val="27"/>
        </w:rPr>
        <w:t xml:space="preserve">каждого из </w:t>
      </w:r>
      <w:r>
        <w:rPr>
          <w:i/>
          <w:szCs w:val="27"/>
        </w:rPr>
        <w:t>персонаж</w:t>
      </w:r>
      <w:r w:rsidR="00635EFF">
        <w:rPr>
          <w:i/>
          <w:szCs w:val="27"/>
        </w:rPr>
        <w:t>ей</w:t>
      </w:r>
      <w:r>
        <w:rPr>
          <w:i/>
          <w:szCs w:val="27"/>
        </w:rPr>
        <w:t xml:space="preserve"> мог выступить любой желающий ребёнок.</w:t>
      </w:r>
    </w:p>
    <w:p w:rsidR="005C60B6" w:rsidRDefault="005C60B6" w:rsidP="00364467">
      <w:pPr>
        <w:pStyle w:val="af4"/>
        <w:spacing w:before="0" w:beforeAutospacing="0" w:after="0" w:afterAutospacing="0"/>
        <w:rPr>
          <w:szCs w:val="27"/>
        </w:rPr>
      </w:pPr>
    </w:p>
    <w:p w:rsidR="00D3527E" w:rsidRDefault="007B7937" w:rsidP="00364467">
      <w:pPr>
        <w:pStyle w:val="af4"/>
        <w:spacing w:before="0" w:beforeAutospacing="0" w:after="0" w:afterAutospacing="0"/>
        <w:rPr>
          <w:szCs w:val="27"/>
        </w:rPr>
      </w:pPr>
      <w:r>
        <w:rPr>
          <w:noProof/>
        </w:rPr>
        <w:drawing>
          <wp:inline distT="0" distB="0" distL="0" distR="0">
            <wp:extent cx="2152650" cy="2870200"/>
            <wp:effectExtent l="19050" t="0" r="0" b="0"/>
            <wp:docPr id="22" name="Рисунок 22" descr="https://sun9-21.userapi.com/impg/NinUjaBV62CVY17-qtq7BGyxk3k8fDymup89UQ/WpGOzLMRO6Q.jpg?size=810x1080&amp;quality=96&amp;sign=70c737805852c5f6c4df154d1f18ef6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21.userapi.com/impg/NinUjaBV62CVY17-qtq7BGyxk3k8fDymup89UQ/WpGOzLMRO6Q.jpg?size=810x1080&amp;quality=96&amp;sign=70c737805852c5f6c4df154d1f18ef67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87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7E59">
        <w:rPr>
          <w:szCs w:val="27"/>
        </w:rPr>
        <w:t xml:space="preserve">  </w:t>
      </w:r>
      <w:r w:rsidR="00927E59">
        <w:rPr>
          <w:noProof/>
        </w:rPr>
        <w:drawing>
          <wp:inline distT="0" distB="0" distL="0" distR="0">
            <wp:extent cx="2150745" cy="2867660"/>
            <wp:effectExtent l="19050" t="0" r="1905" b="0"/>
            <wp:docPr id="49" name="Рисунок 49" descr="https://sun9-11.userapi.com/impg/U13FnrNHp1z584vt8NaDQ5Yvm3mmYW6c1T6zzw/MXoDIwOkMdY.jpg?size=810x1080&amp;quality=96&amp;sign=9ec9a7d5c9f11803a47ab41bb08696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11.userapi.com/impg/U13FnrNHp1z584vt8NaDQ5Yvm3mmYW6c1T6zzw/MXoDIwOkMdY.jpg?size=810x1080&amp;quality=96&amp;sign=9ec9a7d5c9f11803a47ab41bb0869650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38" cy="2868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7E59">
        <w:rPr>
          <w:szCs w:val="27"/>
        </w:rPr>
        <w:t xml:space="preserve"> </w:t>
      </w:r>
      <w:r>
        <w:rPr>
          <w:szCs w:val="27"/>
        </w:rPr>
        <w:t xml:space="preserve"> </w:t>
      </w:r>
    </w:p>
    <w:p w:rsidR="00D3527E" w:rsidRDefault="00D3527E" w:rsidP="00364467">
      <w:pPr>
        <w:pStyle w:val="af4"/>
        <w:spacing w:before="0" w:beforeAutospacing="0" w:after="0" w:afterAutospacing="0"/>
        <w:rPr>
          <w:szCs w:val="27"/>
        </w:rPr>
      </w:pPr>
    </w:p>
    <w:p w:rsidR="00D3527E" w:rsidRDefault="00D3527E" w:rsidP="00364467">
      <w:pPr>
        <w:pStyle w:val="af4"/>
        <w:spacing w:before="0" w:beforeAutospacing="0" w:after="0" w:afterAutospacing="0"/>
        <w:rPr>
          <w:szCs w:val="27"/>
        </w:rPr>
      </w:pPr>
      <w:r>
        <w:rPr>
          <w:noProof/>
        </w:rPr>
        <w:drawing>
          <wp:inline distT="0" distB="0" distL="0" distR="0">
            <wp:extent cx="2152650" cy="2870199"/>
            <wp:effectExtent l="19050" t="0" r="0" b="0"/>
            <wp:docPr id="52" name="Рисунок 52" descr="https://sun9-61.userapi.com/impg/D0SVSuFd0nH-ETVoAS14eokEVCTIhOkoEy0eDQ/7ALnrsmddWM.jpg?size=810x1080&amp;quality=96&amp;sign=e78ea3a89edfb621f7f34a8bfc505f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61.userapi.com/impg/D0SVSuFd0nH-ETVoAS14eokEVCTIhOkoEy0eDQ/7ALnrsmddWM.jpg?size=810x1080&amp;quality=96&amp;sign=e78ea3a89edfb621f7f34a8bfc505f64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870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7"/>
        </w:rPr>
        <w:t xml:space="preserve">  </w:t>
      </w:r>
      <w:r w:rsidR="00927E59">
        <w:rPr>
          <w:noProof/>
        </w:rPr>
        <w:drawing>
          <wp:inline distT="0" distB="0" distL="0" distR="0">
            <wp:extent cx="2150269" cy="2867025"/>
            <wp:effectExtent l="19050" t="0" r="2381" b="0"/>
            <wp:docPr id="46" name="Рисунок 46" descr="https://sun9-71.userapi.com/impg/OPf_nHFeEQX64tqDzKZFc0jwELAlAmScjFWSGA/cQnRo33bzmc.jpg?size=810x1080&amp;quality=96&amp;sign=812f4845ecd624723048308dd5f864d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71.userapi.com/impg/OPf_nHFeEQX64tqDzKZFc0jwELAlAmScjFWSGA/cQnRo33bzmc.jpg?size=810x1080&amp;quality=96&amp;sign=812f4845ecd624723048308dd5f864d8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23" cy="286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7937">
        <w:rPr>
          <w:szCs w:val="27"/>
        </w:rPr>
        <w:t xml:space="preserve">  </w:t>
      </w:r>
      <w:r w:rsidR="00633234">
        <w:rPr>
          <w:szCs w:val="27"/>
        </w:rPr>
        <w:t xml:space="preserve"> </w:t>
      </w:r>
    </w:p>
    <w:p w:rsidR="00C449C4" w:rsidRDefault="00C449C4" w:rsidP="00364467">
      <w:pPr>
        <w:pStyle w:val="af4"/>
        <w:spacing w:before="0" w:beforeAutospacing="0" w:after="0" w:afterAutospacing="0"/>
        <w:rPr>
          <w:szCs w:val="27"/>
        </w:rPr>
      </w:pPr>
    </w:p>
    <w:p w:rsidR="007B7937" w:rsidRDefault="00633234" w:rsidP="00364467">
      <w:pPr>
        <w:pStyle w:val="af4"/>
        <w:spacing w:before="0" w:beforeAutospacing="0" w:after="0" w:afterAutospacing="0"/>
        <w:rPr>
          <w:szCs w:val="27"/>
        </w:rPr>
      </w:pPr>
      <w:r>
        <w:rPr>
          <w:noProof/>
        </w:rPr>
        <w:lastRenderedPageBreak/>
        <w:drawing>
          <wp:inline distT="0" distB="0" distL="0" distR="0">
            <wp:extent cx="1944720" cy="2794635"/>
            <wp:effectExtent l="19050" t="0" r="0" b="0"/>
            <wp:docPr id="37" name="Рисунок 37" descr="https://sun9-67.userapi.com/impg/4vvNPDS1sDzzfmGvpTWlLISALk76_YesHmAOTQ/7O0NMojJVfU.jpg?size=810x1080&amp;quality=96&amp;sign=d86b299ab16b4ee5ecfb12cdc229a2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67.userapi.com/impg/4vvNPDS1sDzzfmGvpTWlLISALk76_YesHmAOTQ/7O0NMojJVfU.jpg?size=810x1080&amp;quality=96&amp;sign=d86b299ab16b4ee5ecfb12cdc229a284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1201" r="13749" b="29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479" cy="2800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49C4">
        <w:rPr>
          <w:szCs w:val="27"/>
        </w:rPr>
        <w:t xml:space="preserve">   </w:t>
      </w:r>
      <w:r>
        <w:rPr>
          <w:noProof/>
        </w:rPr>
        <w:drawing>
          <wp:inline distT="0" distB="0" distL="0" distR="0">
            <wp:extent cx="2114550" cy="2819399"/>
            <wp:effectExtent l="19050" t="0" r="0" b="0"/>
            <wp:docPr id="34" name="Рисунок 34" descr="https://sun9-64.userapi.com/impg/zl2KquX5ZDtxXC7_d05UQ62UZ_5InWwYjjUvIw/4gFrrlIrtog.jpg?size=810x1080&amp;quality=96&amp;sign=7523733cc57f43025156afd50960e0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64.userapi.com/impg/zl2KquX5ZDtxXC7_d05UQ62UZ_5InWwYjjUvIw/4gFrrlIrtog.jpg?size=810x1080&amp;quality=96&amp;sign=7523733cc57f43025156afd50960e034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790" cy="282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7"/>
        </w:rPr>
        <w:t xml:space="preserve">    </w:t>
      </w:r>
      <w:r>
        <w:rPr>
          <w:noProof/>
        </w:rPr>
        <w:drawing>
          <wp:inline distT="0" distB="0" distL="0" distR="0">
            <wp:extent cx="2100262" cy="2800350"/>
            <wp:effectExtent l="19050" t="0" r="0" b="0"/>
            <wp:docPr id="40" name="Рисунок 40" descr="https://sun9-29.userapi.com/impg/aB_HBKwIv4PPDdnhuTlUgsWJgQVQBpLvvuQehQ/_-OSwQyHy6A.jpg?size=810x1080&amp;quality=96&amp;sign=64b4983c0380c31a92115b9da0ef999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29.userapi.com/impg/aB_HBKwIv4PPDdnhuTlUgsWJgQVQBpLvvuQehQ/_-OSwQyHy6A.jpg?size=810x1080&amp;quality=96&amp;sign=64b4983c0380c31a92115b9da0ef9993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338" cy="2804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234" w:rsidRDefault="00C449C4" w:rsidP="00364467">
      <w:pPr>
        <w:pStyle w:val="af4"/>
        <w:spacing w:before="0" w:beforeAutospacing="0" w:after="0" w:afterAutospacing="0"/>
        <w:rPr>
          <w:szCs w:val="27"/>
        </w:rPr>
      </w:pPr>
      <w:r>
        <w:rPr>
          <w:noProof/>
        </w:rPr>
        <w:drawing>
          <wp:inline distT="0" distB="0" distL="0" distR="0">
            <wp:extent cx="2343061" cy="2314575"/>
            <wp:effectExtent l="19050" t="0" r="89" b="0"/>
            <wp:docPr id="8" name="Рисунок 7" descr="https://sun9-67.userapi.com/impg/gi_HFMA-H1YwhbzNsF7FyLeJQJtERTab2stHrQ/wKHUR3CMojk.jpg?size=810x1080&amp;quality=96&amp;sign=4dfb857f4e53751d69bf4d67aa50131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7.userapi.com/impg/gi_HFMA-H1YwhbzNsF7FyLeJQJtERTab2stHrQ/wKHUR3CMojk.jpg?size=810x1080&amp;quality=96&amp;sign=4dfb857f4e53751d69bf4d67aa501318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25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95" cy="2317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7"/>
        </w:rPr>
        <w:t xml:space="preserve">  </w:t>
      </w:r>
      <w:r>
        <w:rPr>
          <w:noProof/>
        </w:rPr>
        <w:drawing>
          <wp:inline distT="0" distB="0" distL="0" distR="0">
            <wp:extent cx="2095500" cy="2343782"/>
            <wp:effectExtent l="19050" t="0" r="0" b="0"/>
            <wp:docPr id="9" name="Рисунок 25" descr="https://sun9-8.userapi.com/impg/KGXTkQmQbYKNsCEzUoD6fYRixPxgtaW3hw4l0w/ScVRa5PyG8g.jpg?size=810x1080&amp;quality=96&amp;sign=1cc94abe56b47096e69a0cedff8c5f9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8.userapi.com/impg/KGXTkQmQbYKNsCEzUoD6fYRixPxgtaW3hw4l0w/ScVRa5PyG8g.jpg?size=810x1080&amp;quality=96&amp;sign=1cc94abe56b47096e69a0cedff8c5f97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16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071" cy="2343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7"/>
        </w:rPr>
        <w:t xml:space="preserve">  </w:t>
      </w:r>
      <w:r>
        <w:rPr>
          <w:noProof/>
        </w:rPr>
        <w:drawing>
          <wp:inline distT="0" distB="0" distL="0" distR="0">
            <wp:extent cx="1762125" cy="2349501"/>
            <wp:effectExtent l="19050" t="0" r="9525" b="0"/>
            <wp:docPr id="11" name="Рисунок 31" descr="https://sun9-73.userapi.com/impg/6N_sW6hj63Ln-a9_VWR1n263ZedUXV2EVfeTIg/taspW8X2NHA.jpg?size=810x1080&amp;quality=96&amp;sign=cc11b8ae9e38ea12ddd52654eb1759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73.userapi.com/impg/6N_sW6hj63Ln-a9_VWR1n263ZedUXV2EVfeTIg/taspW8X2NHA.jpg?size=810x1080&amp;quality=96&amp;sign=cc11b8ae9e38ea12ddd52654eb1759e8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744" cy="23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3CC" w:rsidRDefault="003463CC" w:rsidP="00364467">
      <w:pPr>
        <w:pStyle w:val="af4"/>
        <w:spacing w:before="0" w:beforeAutospacing="0" w:after="0" w:afterAutospacing="0"/>
        <w:rPr>
          <w:szCs w:val="27"/>
        </w:rPr>
      </w:pPr>
    </w:p>
    <w:p w:rsidR="003463CC" w:rsidRDefault="003463CC" w:rsidP="00364467">
      <w:pPr>
        <w:pStyle w:val="af4"/>
        <w:spacing w:before="0" w:beforeAutospacing="0" w:after="0" w:afterAutospacing="0"/>
        <w:rPr>
          <w:szCs w:val="27"/>
        </w:rPr>
      </w:pPr>
    </w:p>
    <w:p w:rsidR="00633234" w:rsidRDefault="003463CC" w:rsidP="00364467">
      <w:pPr>
        <w:pStyle w:val="af4"/>
        <w:spacing w:before="0" w:beforeAutospacing="0" w:after="0" w:afterAutospacing="0"/>
        <w:rPr>
          <w:szCs w:val="27"/>
        </w:rPr>
      </w:pPr>
      <w:r>
        <w:rPr>
          <w:noProof/>
        </w:rPr>
        <w:drawing>
          <wp:inline distT="0" distB="0" distL="0" distR="0">
            <wp:extent cx="2085857" cy="2778856"/>
            <wp:effectExtent l="19050" t="0" r="0" b="0"/>
            <wp:docPr id="55" name="Рисунок 55" descr="https://sun9-52.userapi.com/impg/gX15u3AOkI5Wu95-UO6hO3Dx-cRobmRjFuXc5A/5sF1CBUoI3w.jpg?size=810x1080&amp;quality=96&amp;sign=5a9834704a5d8cd1262bc7eb4a8ccd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52.userapi.com/impg/gX15u3AOkI5Wu95-UO6hO3Dx-cRobmRjFuXc5A/5sF1CBUoI3w.jpg?size=810x1080&amp;quality=96&amp;sign=5a9834704a5d8cd1262bc7eb4a8ccdf7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357" cy="2782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7"/>
        </w:rPr>
        <w:t xml:space="preserve">  </w:t>
      </w:r>
      <w:r w:rsidR="00AB7AF7">
        <w:rPr>
          <w:noProof/>
        </w:rPr>
        <w:drawing>
          <wp:inline distT="0" distB="0" distL="0" distR="0">
            <wp:extent cx="2089150" cy="2783242"/>
            <wp:effectExtent l="19050" t="0" r="6350" b="0"/>
            <wp:docPr id="58" name="Рисунок 58" descr="https://sun9-10.userapi.com/impg/TNfICy6DOTI4lpz82y3G441tXfS6pK56d54pEw/h2JxTkaAc-I.jpg?size=810x1080&amp;quality=96&amp;sign=126e6f13a5efcf1973716857a64b9f4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un9-10.userapi.com/impg/TNfICy6DOTI4lpz82y3G441tXfS6pK56d54pEw/h2JxTkaAc-I.jpg?size=810x1080&amp;quality=96&amp;sign=126e6f13a5efcf1973716857a64b9f42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169" cy="2787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7AF7">
        <w:rPr>
          <w:szCs w:val="27"/>
        </w:rPr>
        <w:t xml:space="preserve">  </w:t>
      </w:r>
      <w:r w:rsidR="00AB7AF7">
        <w:rPr>
          <w:noProof/>
        </w:rPr>
        <w:drawing>
          <wp:inline distT="0" distB="0" distL="0" distR="0">
            <wp:extent cx="2076450" cy="2766325"/>
            <wp:effectExtent l="19050" t="0" r="0" b="0"/>
            <wp:docPr id="12" name="Рисунок 61" descr="https://sun9-67.userapi.com/impg/mt73wGEUpvVzANf4df-fxRTcWad35nlBySW43g/ulY3IBymKEU.jpg?size=810x1080&amp;quality=96&amp;sign=c522dbea51ab27f2ee6e0bcef907d8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67.userapi.com/impg/mt73wGEUpvVzANf4df-fxRTcWad35nlBySW43g/ulY3IBymKEU.jpg?size=810x1080&amp;quality=96&amp;sign=c522dbea51ab27f2ee6e0bcef907d83a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017" cy="276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AF7" w:rsidRDefault="00AB7AF7" w:rsidP="00364467">
      <w:pPr>
        <w:pStyle w:val="af4"/>
        <w:spacing w:before="0" w:beforeAutospacing="0" w:after="0" w:afterAutospacing="0"/>
        <w:rPr>
          <w:szCs w:val="27"/>
        </w:rPr>
      </w:pPr>
    </w:p>
    <w:p w:rsidR="00AB7AF7" w:rsidRPr="00AB7AF7" w:rsidRDefault="00AB7AF7" w:rsidP="00AB7AF7">
      <w:pPr>
        <w:pStyle w:val="af4"/>
        <w:spacing w:after="0"/>
        <w:rPr>
          <w:szCs w:val="27"/>
        </w:rPr>
      </w:pPr>
      <w:r w:rsidRPr="00AB7AF7">
        <w:rPr>
          <w:szCs w:val="27"/>
        </w:rPr>
        <w:t>Реализация интерактивных технологий в ДОУ возможна при соблюдении условий комфортного сотрудничества воспитателя и дошкольников</w:t>
      </w:r>
      <w:r>
        <w:rPr>
          <w:szCs w:val="27"/>
        </w:rPr>
        <w:t>.</w:t>
      </w:r>
    </w:p>
    <w:p w:rsidR="007B7937" w:rsidRPr="005C60B6" w:rsidRDefault="00AB7AF7" w:rsidP="00AB7AF7">
      <w:pPr>
        <w:pStyle w:val="af4"/>
        <w:spacing w:before="0" w:beforeAutospacing="0" w:after="0" w:afterAutospacing="0"/>
        <w:rPr>
          <w:szCs w:val="27"/>
        </w:rPr>
      </w:pPr>
      <w:r w:rsidRPr="00AB7AF7">
        <w:rPr>
          <w:szCs w:val="27"/>
        </w:rPr>
        <w:lastRenderedPageBreak/>
        <w:t>В атмосфере доброжелательности и поддержки, в рамках тесного взаимодействия, свободного общения на равных дошкольник чувствует личную успешность и процесс обучения становится более продуктивным. Интерактивные технологии призваны сделать процесс познания не просто взаимосвязанным, но и более увлекательным, творческим.</w:t>
      </w:r>
    </w:p>
    <w:p w:rsidR="00364467" w:rsidRDefault="007B7937" w:rsidP="00364467">
      <w:pPr>
        <w:pStyle w:val="af4"/>
        <w:spacing w:before="0" w:beforeAutospacing="0" w:after="0" w:afterAutospacing="0"/>
        <w:rPr>
          <w:szCs w:val="27"/>
        </w:rPr>
      </w:pPr>
      <w:r>
        <w:rPr>
          <w:szCs w:val="27"/>
        </w:rPr>
        <w:t xml:space="preserve">    </w:t>
      </w:r>
    </w:p>
    <w:p w:rsidR="00E71C95" w:rsidRDefault="00E71C95" w:rsidP="00E71C95">
      <w:pPr>
        <w:pStyle w:val="af4"/>
        <w:spacing w:before="0" w:beforeAutospacing="0" w:after="0" w:afterAutospacing="0"/>
        <w:jc w:val="right"/>
        <w:rPr>
          <w:szCs w:val="27"/>
        </w:rPr>
      </w:pPr>
      <w:r>
        <w:rPr>
          <w:szCs w:val="27"/>
        </w:rPr>
        <w:t>Музыкальный руководитель Алатырева С.М.</w:t>
      </w:r>
    </w:p>
    <w:p w:rsidR="004E0A29" w:rsidRDefault="004E0A29">
      <w:pPr>
        <w:rPr>
          <w:rFonts w:ascii="Times New Roman" w:hAnsi="Times New Roman" w:cs="Times New Roman"/>
          <w:sz w:val="24"/>
          <w:lang w:val="ru-RU"/>
        </w:rPr>
      </w:pPr>
    </w:p>
    <w:p w:rsidR="004E0A29" w:rsidRPr="004E0A29" w:rsidRDefault="004E0A29">
      <w:pPr>
        <w:rPr>
          <w:rFonts w:ascii="Times New Roman" w:hAnsi="Times New Roman" w:cs="Times New Roman"/>
          <w:sz w:val="24"/>
          <w:lang w:val="ru-RU"/>
        </w:rPr>
      </w:pPr>
    </w:p>
    <w:sectPr w:rsidR="004E0A29" w:rsidRPr="004E0A29" w:rsidSect="00E00C70">
      <w:pgSz w:w="11906" w:h="16838"/>
      <w:pgMar w:top="1134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4E0A29"/>
    <w:rsid w:val="00087532"/>
    <w:rsid w:val="003463CC"/>
    <w:rsid w:val="00364467"/>
    <w:rsid w:val="00381A40"/>
    <w:rsid w:val="003F3B5D"/>
    <w:rsid w:val="004648F1"/>
    <w:rsid w:val="00492FD4"/>
    <w:rsid w:val="004E0A29"/>
    <w:rsid w:val="005C31B3"/>
    <w:rsid w:val="005C60B6"/>
    <w:rsid w:val="00633234"/>
    <w:rsid w:val="00635EFF"/>
    <w:rsid w:val="00727B32"/>
    <w:rsid w:val="00730B40"/>
    <w:rsid w:val="007953DB"/>
    <w:rsid w:val="007B7937"/>
    <w:rsid w:val="00810F60"/>
    <w:rsid w:val="00853626"/>
    <w:rsid w:val="008547DB"/>
    <w:rsid w:val="00875C3A"/>
    <w:rsid w:val="00910BE6"/>
    <w:rsid w:val="00927E59"/>
    <w:rsid w:val="0099134D"/>
    <w:rsid w:val="00A01452"/>
    <w:rsid w:val="00A3517D"/>
    <w:rsid w:val="00A85D43"/>
    <w:rsid w:val="00AB7AF7"/>
    <w:rsid w:val="00B4419B"/>
    <w:rsid w:val="00BE034A"/>
    <w:rsid w:val="00C449C4"/>
    <w:rsid w:val="00C57D16"/>
    <w:rsid w:val="00D3527E"/>
    <w:rsid w:val="00E00C70"/>
    <w:rsid w:val="00E71C95"/>
    <w:rsid w:val="00F7505C"/>
    <w:rsid w:val="00F75E8B"/>
    <w:rsid w:val="00FC1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532"/>
  </w:style>
  <w:style w:type="paragraph" w:styleId="1">
    <w:name w:val="heading 1"/>
    <w:basedOn w:val="a"/>
    <w:next w:val="a"/>
    <w:link w:val="10"/>
    <w:uiPriority w:val="9"/>
    <w:qFormat/>
    <w:rsid w:val="000875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5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75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75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753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753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753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75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753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08753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0875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Emphasis"/>
    <w:basedOn w:val="a0"/>
    <w:uiPriority w:val="20"/>
    <w:qFormat/>
    <w:rsid w:val="0008753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875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875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875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875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875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8753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8753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8753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8753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08753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0875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0875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9">
    <w:name w:val="Strong"/>
    <w:basedOn w:val="a0"/>
    <w:uiPriority w:val="22"/>
    <w:qFormat/>
    <w:rsid w:val="00087532"/>
    <w:rPr>
      <w:b/>
      <w:bCs/>
    </w:rPr>
  </w:style>
  <w:style w:type="paragraph" w:styleId="aa">
    <w:name w:val="No Spacing"/>
    <w:uiPriority w:val="1"/>
    <w:qFormat/>
    <w:rsid w:val="0008753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8753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753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8753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8753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8753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8753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8753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8753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8753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8753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87532"/>
    <w:pPr>
      <w:outlineLvl w:val="9"/>
    </w:pPr>
  </w:style>
  <w:style w:type="paragraph" w:styleId="af4">
    <w:name w:val="Normal (Web)"/>
    <w:basedOn w:val="a"/>
    <w:uiPriority w:val="99"/>
    <w:unhideWhenUsed/>
    <w:rsid w:val="004E0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4E0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E0A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4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2021-05-24T11:16:00Z</cp:lastPrinted>
  <dcterms:created xsi:type="dcterms:W3CDTF">2021-05-24T11:11:00Z</dcterms:created>
  <dcterms:modified xsi:type="dcterms:W3CDTF">2021-05-25T10:57:00Z</dcterms:modified>
</cp:coreProperties>
</file>