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B9" w:rsidRDefault="00090595" w:rsidP="005E082C">
      <w:pPr>
        <w:shd w:val="clear" w:color="auto" w:fill="FFFFFF"/>
        <w:spacing w:before="150" w:after="450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родителей «Игры с водой и песком </w:t>
      </w:r>
    </w:p>
    <w:p w:rsidR="00090595" w:rsidRPr="005E082C" w:rsidRDefault="00090595" w:rsidP="005E082C">
      <w:pPr>
        <w:shd w:val="clear" w:color="auto" w:fill="FFFFFF"/>
        <w:spacing w:before="150" w:after="450" w:line="288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детей младшего дошкольного возраста»</w:t>
      </w:r>
    </w:p>
    <w:p w:rsidR="00090595" w:rsidRPr="005E082C" w:rsidRDefault="00090595" w:rsidP="009F54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с водой и песком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 одна из форм естественной деятельности ребёнка.</w:t>
      </w:r>
    </w:p>
    <w:p w:rsidR="00090595" w:rsidRDefault="00090595" w:rsidP="005E082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обладают почти неограниченными возможностями и способствуют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ребёнка во всех аспектах.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с песком и водой очень полезны для здоровья, они позитивно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влияют на эмоциональное состояние детей, как бы заземляя негативную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энергию. Обратите внимание на то, как детям нравиться трогать </w:t>
      </w:r>
      <w:r w:rsidR="00041367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песок, пересыпать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ручками и совочком, с какой радостью они плещутся в </w:t>
      </w:r>
      <w:r w:rsidR="00041367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воде. Это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благотворно влияет на психику, успокаивает, создает умиротворенное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настроение, гасит негативные эмоции. А это так важно в период </w:t>
      </w:r>
      <w:r w:rsidR="005E082C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адаптации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детскому саду!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Манипуляции с песком, как с мокрым, так и с сухим — успокаивают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импульсивных, чересчур активных детей и раскрепощают зажатых,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скованных и тревожных малышей. Также игры с песком очень полезны для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развития мелкой моторики, тактильных ощущений и координации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движений. Все это напрямую связано с развитием речи, мышления,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внимания, наблюдательности, воображения, памяти.</w:t>
      </w:r>
      <w:r w:rsidR="005E082C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с песком и водой, дети познают окружающий мир, знакомятся со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свойствами веществ, учатся терпению и трудолюбию. Игры с водой и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песком помогают развить мелкую моторику, координацию движений, дают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представление о таких понятиях, как “много - мало”, “быстро-</w:t>
      </w:r>
      <w:r w:rsidR="00041367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медленно», «короткий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длинный”, “высокий- низкий”. При игре в песке с формочками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другими предметами, можно изучать цвета, геометрические фигуры и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формы.</w:t>
      </w:r>
    </w:p>
    <w:p w:rsidR="001966B9" w:rsidRPr="005E082C" w:rsidRDefault="001966B9" w:rsidP="005E082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0595" w:rsidRPr="005E082C" w:rsidRDefault="005E082C" w:rsidP="00324975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Вот 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несколько игр:</w:t>
      </w:r>
    </w:p>
    <w:p w:rsidR="005E082C" w:rsidRDefault="004D085C" w:rsidP="00324975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090595" w:rsidRPr="005E08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— потерялись!</w:t>
      </w:r>
    </w:p>
    <w:p w:rsidR="00090595" w:rsidRPr="005E082C" w:rsidRDefault="00090595" w:rsidP="005E082C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Ищем игрушки в песке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 у нас игрушки: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да зверюшки?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 мишкой на полу,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новая в углу,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мячик под столом,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матрешки под окном!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еще не наигрались,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игрушки разбежались!</w:t>
      </w:r>
    </w:p>
    <w:p w:rsid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игрушки, наверно, </w:t>
      </w:r>
    </w:p>
    <w:p w:rsidR="005E082C" w:rsidRDefault="005E082C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ешили поиграть с нами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прятки! </w:t>
      </w:r>
    </w:p>
    <w:p w:rsidR="00090595" w:rsidRPr="005E082C" w:rsidRDefault="00090595" w:rsidP="005E082C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поищем их в песочке.</w:t>
      </w:r>
    </w:p>
    <w:p w:rsidR="00090595" w:rsidRPr="005E082C" w:rsidRDefault="00090595" w:rsidP="005E082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небольшие пластмассовые игрушки и прячем их в песок так, чтобы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их не видел. Предложите ему по очереди найти эти игрушки. Пусть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 попробует на ощупь определить форму той игрушки, которую надо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вытащить из песка. Например, предложите ему достать из песка куколку, а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мишку (лошадку, зайчика и т. д.). Если ребёнок достал не то, что вы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просили, спрячьте игрушку обратно в песок, и пусть малыш попробует </w:t>
      </w:r>
      <w:r w:rsidR="004D085C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раз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начала можно облегчить задачу, попросив ребёнка просто найти</w:t>
      </w:r>
      <w:r w:rsid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игрушки в песке.</w:t>
      </w:r>
    </w:p>
    <w:p w:rsidR="00D7724E" w:rsidRDefault="001966B9" w:rsidP="005E08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4D085C" w:rsidRPr="005E08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90595" w:rsidRPr="005E08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Маленький художник. </w:t>
      </w:r>
    </w:p>
    <w:p w:rsidR="00090595" w:rsidRPr="005E082C" w:rsidRDefault="00090595" w:rsidP="005E08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Рисуем пальчиками на песке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листочке из альбома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всегда рисую дома,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улице могу —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песке и на снегу.</w:t>
      </w:r>
    </w:p>
    <w:p w:rsidR="00090595" w:rsidRPr="005E082C" w:rsidRDefault="00090595" w:rsidP="001966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того чтобы было удобно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 на песке, надо его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увлажнить. Можно взять с собой на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прогулку бутылку с водой, а также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прямоугольную дощечку или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лопатку, чтобы разравнивать песок и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стирать рисунки. Рисовать на песке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пальчиком, но можно и палочкой.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песочных рисунков ребёнку будет интереснее и легче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запоминать геометрические фигу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ры. Например, из треугольника  и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квадрата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(прямоугольника) получается домик, из кружка с лучиками — солнышко.</w:t>
      </w:r>
    </w:p>
    <w:p w:rsidR="00090595" w:rsidRPr="005E082C" w:rsidRDefault="004D085C" w:rsidP="005E082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Строим высокие и низкие горы из песка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Строим горы из песка,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горами облака.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козлик по горам: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и там, тут и там!</w:t>
      </w:r>
    </w:p>
    <w:p w:rsidR="00090595" w:rsidRPr="005E082C" w:rsidRDefault="00090595" w:rsidP="0023197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Горы бывают высокие и низкие. Козлик прыгает с горки на </w:t>
      </w:r>
      <w:r w:rsidR="004D085C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горку, стучат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копытца: «тут и там, тут и там». Сначала насыпьте совочком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песок в большое и маленькое ведёрко, а затем высыпьте его так, чтобы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получились «высокая гора» и «низкая гора». Можно делать горки разной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высоты с помощью формочек и баночек. Затем возьмите «козлика». Это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пластмассовая игрушка, камешек или шишка. Пусть ребёнок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переносит «козлика» с «высокой горки» на «низкую» и наоборот в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 с вашими командами. Главное для малыша в этой игре —научиться определять, какие горки высокие, а какие низкие.</w:t>
      </w:r>
    </w:p>
    <w:p w:rsidR="00090595" w:rsidRPr="00D7724E" w:rsidRDefault="0023197E" w:rsidP="0023197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1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3A7C15" w:rsidRPr="00231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Мышонок.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0595" w:rsidRPr="00D7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Прячем ладошки в песок, а потом находим</w:t>
      </w:r>
      <w:r w:rsidR="00D77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на дворе,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в норе.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Норка в песке,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на замке.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позади.</w:t>
      </w:r>
    </w:p>
    <w:p w:rsidR="00090595" w:rsidRPr="005E082C" w:rsidRDefault="00090595" w:rsidP="00D7724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Мышонок, выходи!</w:t>
      </w:r>
    </w:p>
    <w:p w:rsidR="00090595" w:rsidRPr="005E082C" w:rsidRDefault="00090595" w:rsidP="00D7724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эту игру хорошо играть летом на песчаном пляже, но можно и в чистой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песочнице. Предварительно убедитесь, что в песке нет битого стекла и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других острых предметов. «Ночь на дворе, мышонок в норе» — малыш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засовывает ладошку поглубже в песок. «Норка в песке, дверь на замке» —</w:t>
      </w:r>
      <w:r w:rsidR="00D772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потихоньку счищайте песок с его ладошки, стараясь не коснуться её («не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потревожить мышонка»). Ладошка очищена от песка — «Ночь позади.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Мышонок, выходи!» Отряхните с ладошки ребёнка остатки песка — «Вот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мышонок!» Потом можно поменяться ролями: теперь пусть ваша ладонь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 в песке, а ребёнок пытается осторожно освободить её от песка.</w:t>
      </w:r>
    </w:p>
    <w:p w:rsidR="00090595" w:rsidRPr="005E082C" w:rsidRDefault="0023197E" w:rsidP="005E082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1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3A7C1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Песочные часы. Опыты с </w:t>
      </w:r>
      <w:r w:rsidR="00090595" w:rsidRPr="00231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песком – “быстро-медленно”.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часики у нас,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делать каждый час: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«Динь-динь-динь! Пора вставать!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Тик-тик-так! Пора гулять!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бывают точные,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Часики песочные.</w:t>
      </w:r>
    </w:p>
    <w:p w:rsidR="00090595" w:rsidRPr="005E082C" w:rsidRDefault="00090595" w:rsidP="0023197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понадобятся две воронки — большая и маленькая. Их можно сделать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воими руками. Возьмите две пластиковые бутылки разного размера,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отрежьте у них донышко — и воронки готовы. Можно из большого и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маленького листа плотной бумаги свернуть два конуса, на конце которых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отверстия. Желательно, чтобы воронки были разного размера, для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 чтобы объяснить малышу, почему из одной воронки песок высыпается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быстрее, чем из другой. Для наглядности можно попробовать наполнить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обе воронки и одновременно пр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иподнять их — из одной песок уже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высыпался, а из другой всё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ещё сыплется. Пусть малыш </w:t>
      </w:r>
      <w:r w:rsidR="003A7C1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попробует самостоятельно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провести опыты, позвольте ему вдоволь поиграть с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воронками.</w:t>
      </w:r>
    </w:p>
    <w:p w:rsidR="00090595" w:rsidRPr="005E082C" w:rsidRDefault="0023197E" w:rsidP="0023197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19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3A7C1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Поварёнок.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Учимся пользоваться формочками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пеку, пеку, пеку,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всем по пирожку,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милой мамочки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два пряничка!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Кушай, кушай мамочка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два пряничка!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ребяток позову</w:t>
      </w:r>
    </w:p>
    <w:p w:rsidR="00090595" w:rsidRPr="005E082C" w:rsidRDefault="00090595" w:rsidP="0023197E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Пирожками угощу!</w:t>
      </w:r>
    </w:p>
    <w:p w:rsidR="00090595" w:rsidRPr="005E082C" w:rsidRDefault="00090595" w:rsidP="0023197E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ребёнку вылепить из мокрого песка разную «выпечку»: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овальные «пирожки», круглые «булочки», «рогалики» в виде полумесяца,«пышки» (лепим круглую «булочку», а посередине делаем вмятину). Пусть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угостит своей «выпечкой» кукол, игрушечных зверушек. Для этой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можно использовать формочки.</w:t>
      </w:r>
    </w:p>
    <w:p w:rsidR="00090595" w:rsidRDefault="00090595" w:rsidP="005E082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игр в песке (песочнице) и воде вам потребуются различные игрушки,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лейка, ведерко, совок, грабли, сито, формочки и др. Все эти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можно купить в магазине, но при желании можно сделать самим.</w:t>
      </w:r>
      <w:r w:rsidR="002319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утылки от воды, стаканчики от йогурта, крышки от бутылок, ведерки из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майонеза и т. д. – всё это вам пригодится для игрушек-самоделок. И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поверьте, с такими игрушками дети играют не с меньшим </w:t>
      </w:r>
      <w:r w:rsidR="003A7C1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удовольствием, чем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покупными.</w:t>
      </w:r>
    </w:p>
    <w:p w:rsidR="00BF23D6" w:rsidRPr="005E082C" w:rsidRDefault="00BF23D6" w:rsidP="005E082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0595" w:rsidRPr="005E082C" w:rsidRDefault="00090595" w:rsidP="00BF23D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Игры с водой:</w:t>
      </w:r>
    </w:p>
    <w:p w:rsidR="00BF23D6" w:rsidRDefault="003A7C15" w:rsidP="005E082C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Мыльные пузыри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Учимся делать и надувать мыльные пузыри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Водичка, водичка умой мое личико!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глазоньки блестели,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щечки алели!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смеялся роток,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кусался зубок!</w:t>
      </w:r>
    </w:p>
    <w:p w:rsidR="00090595" w:rsidRPr="005E082C" w:rsidRDefault="00090595" w:rsidP="001966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Намыльте руки так, чтобы получилась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пышная густая пена. Затем разъедините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ладони так, чтобы между ними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образовалась тоненькая прозрачная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мыльная плёнка. Подуйте на неё — у вас получится мыльный пузырь.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ребёнок подует на мыльную плёночку в ваших ладонях. Помогите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сделать свой мыльный пузырь. Для выдувания мыльных пузырей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рамочки различной формы, колечки разных размеров.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взять маленькую пластмассовую бутылочку из-под лимонада или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сока, отрезать у неё донышко, отвинтить пробку, сделать в </w:t>
      </w:r>
      <w:r w:rsidR="003A7C1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ковшике мыльный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раствор и таким образом пускать мыльные пузыри. Ребёнку будет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поиграть и с мыльной пеной.</w:t>
      </w:r>
    </w:p>
    <w:p w:rsidR="00090595" w:rsidRPr="005E082C" w:rsidRDefault="003A7C15" w:rsidP="00BF23D6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Рыбалка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чимся вылавливать игрушки из воды сачком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Рыболов, какую рыбку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поймал нам на обед?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Отвечает он с улыбкой: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вовсе не секрет!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сумел поймать пока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дырявых башмака!</w:t>
      </w:r>
    </w:p>
    <w:p w:rsidR="00090595" w:rsidRPr="005E082C" w:rsidRDefault="00090595" w:rsidP="00BF23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Налейте в тазик воды и дайте малышу сачок для ловли аквариумных рыбок,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небольшое ситечко с ручкой или игрушечный дуршлаг. В воду бросьте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 мелких игрушек. Они могут плавать на поверхности или же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лежать на дне. Предложите малышу выловить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сачком эти игрушки. Можно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попросить его выловить какие-нибудь конкретные игрушки: «Поймай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шарик, поймай красную рыбку» и т. д.</w:t>
      </w:r>
    </w:p>
    <w:p w:rsidR="00090595" w:rsidRPr="005E082C" w:rsidRDefault="003A7C15" w:rsidP="005E082C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Водопад</w:t>
      </w:r>
      <w:r w:rsidR="00BF23D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="0009059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чимся лить воду через воронки и по желобкам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Льётся водичка с большой высоты,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Брызги летят на траву и цветы.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 вокруг оживлённо галдят,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Громче ребяток шумит водопад.</w:t>
      </w:r>
    </w:p>
    <w:p w:rsidR="00090595" w:rsidRPr="005E082C" w:rsidRDefault="00090595" w:rsidP="00BF23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попробуйте поиграть с воронками и желобками. О воронках мы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говорили</w:t>
      </w:r>
      <w:r w:rsidR="003A7C1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игре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«Песочные часы». Желобки можно сделать из тонкого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пластика, из картона или плотной бумаги. Картонные желобки можно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изогнуть в виде лесенки — каскадом. Возьмите пустой тазик и большую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чашку (ковшик) с водой. Опустив в тазик желобок и придерживая его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рукой, лейте на него воду из чашки. Предложите ребёнку проделать это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самостоятельно. Наклон желобка можно изменять. Пусть он попробует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наливать воду в тазик через воронки. Потом объедините эти два предмета:</w:t>
      </w:r>
      <w:r w:rsidR="00BF23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лейте воду на желобки через воронки.</w:t>
      </w:r>
    </w:p>
    <w:p w:rsidR="00090595" w:rsidRPr="005E082C" w:rsidRDefault="003A7C15" w:rsidP="005E082C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90595" w:rsidRPr="005E08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Брызгалки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слоники купаться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водою обливаться.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хоть не слоны,</w:t>
      </w:r>
    </w:p>
    <w:p w:rsidR="00090595" w:rsidRPr="005E082C" w:rsidRDefault="00090595" w:rsidP="00BF23D6">
      <w:pPr>
        <w:spacing w:before="225" w:after="225" w:line="240" w:lineRule="auto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 водой и мы дружны!</w:t>
      </w:r>
    </w:p>
    <w:p w:rsidR="00090595" w:rsidRPr="005E082C" w:rsidRDefault="00090595" w:rsidP="0032497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детских магазинах игрушек п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родаются специальные брызгалки 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игрушечные водяные пистолеты. Но можно воспользоваться и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«подручными средствами: вымытым флаконом из-под жидкого мыла с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дозатором, резиновой грушей, пластиковой бутылкой с пробкой, в которой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проделаны дырочки. Мишенью может </w:t>
      </w:r>
      <w:r w:rsidR="0032497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быть,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например, укреплённое на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дереве или на стене изображение купающего китёнка, кита с </w:t>
      </w:r>
      <w:r w:rsidR="003A7C15"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фонтанчиком на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спине или дельфина. Пусть малыш с помощью брызгалки старается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попасть в «мишень».</w:t>
      </w:r>
    </w:p>
    <w:p w:rsidR="00090595" w:rsidRPr="005E082C" w:rsidRDefault="00090595" w:rsidP="001966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песком и водой можно одновременно. Если у вас на даче есть своя</w:t>
      </w:r>
      <w:bookmarkStart w:id="0" w:name="_GoBack"/>
      <w:bookmarkEnd w:id="0"/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песочница, вы можете поставить туда тазик с водой (или пластмассовое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ведёрко, закопав его в песок, чтобы оно не перевернулось). Предложите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малышу насыпать песок в тазик с водой и, наоборот, лить воду в</w:t>
      </w:r>
      <w:r w:rsidR="00487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песочницу, чтобы было легче играть с песком. Можно выкопать две ямки,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наполнить одну из них водой и прокопать совочком канавку ко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ямке. Часть воды перетечёт из одной ямки в другую. Сделайте горки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песка и выкопайте рядом с ними озёра. И далее — всё, что подскажет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ваша фантазия.</w:t>
      </w:r>
    </w:p>
    <w:p w:rsidR="00090595" w:rsidRPr="005E082C" w:rsidRDefault="00090595" w:rsidP="001966B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и вашему малышу приятных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совместных игр с песком, направленных на его</w:t>
      </w:r>
      <w:r w:rsidR="00324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08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гармоничное развитие!</w:t>
      </w:r>
    </w:p>
    <w:p w:rsidR="001966B9" w:rsidRDefault="001966B9" w:rsidP="005E08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95425" cy="1495425"/>
            <wp:effectExtent l="19050" t="0" r="9525" b="0"/>
            <wp:docPr id="1" name="Рисунок 1" descr="https://ekatfit.ru/wa-data/public/shop/products/31/89/18931/images/34484/34484.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katfit.ru/wa-data/public/shop/products/31/89/18931/images/34484/34484.0x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81225" cy="1490634"/>
            <wp:effectExtent l="19050" t="0" r="9525" b="0"/>
            <wp:docPr id="3" name="Рисунок 10" descr="https://www.maam.ru/upload/blogs/detsad-5853-150555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5853-1505555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824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81225" cy="14906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93900" cy="1495425"/>
            <wp:effectExtent l="19050" t="0" r="6350" b="0"/>
            <wp:docPr id="13" name="Рисунок 13" descr="https://avatars.mds.yandex.net/get-pdb/931085/a4cdba2f-8a78-46a4-b8da-2f5fcdf5764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931085/a4cdba2f-8a78-46a4-b8da-2f5fcdf57642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85" cy="1500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66B9" w:rsidRDefault="001966B9" w:rsidP="005E08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66B9" w:rsidRPr="001966B9" w:rsidRDefault="00846511" w:rsidP="001966B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66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966B9" w:rsidRPr="001966B9">
        <w:rPr>
          <w:rFonts w:ascii="Times New Roman" w:hAnsi="Times New Roman" w:cs="Times New Roman"/>
          <w:color w:val="000000"/>
          <w:sz w:val="28"/>
          <w:szCs w:val="28"/>
        </w:rPr>
        <w:t>оставила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966B9" w:rsidRPr="001966B9">
        <w:rPr>
          <w:rFonts w:ascii="Times New Roman" w:hAnsi="Times New Roman" w:cs="Times New Roman"/>
          <w:color w:val="000000"/>
          <w:sz w:val="28"/>
          <w:szCs w:val="28"/>
        </w:rPr>
        <w:t xml:space="preserve"> Томилина В.А.</w:t>
      </w:r>
    </w:p>
    <w:sectPr w:rsidR="001966B9" w:rsidRPr="001966B9" w:rsidSect="001966B9">
      <w:pgSz w:w="11906" w:h="16838"/>
      <w:pgMar w:top="284" w:right="567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A0D" w:rsidRDefault="00DE7A0D" w:rsidP="001966B9">
      <w:pPr>
        <w:spacing w:after="0" w:line="240" w:lineRule="auto"/>
      </w:pPr>
      <w:r>
        <w:separator/>
      </w:r>
    </w:p>
  </w:endnote>
  <w:endnote w:type="continuationSeparator" w:id="1">
    <w:p w:rsidR="00DE7A0D" w:rsidRDefault="00DE7A0D" w:rsidP="0019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A0D" w:rsidRDefault="00DE7A0D" w:rsidP="001966B9">
      <w:pPr>
        <w:spacing w:after="0" w:line="240" w:lineRule="auto"/>
      </w:pPr>
      <w:r>
        <w:separator/>
      </w:r>
    </w:p>
  </w:footnote>
  <w:footnote w:type="continuationSeparator" w:id="1">
    <w:p w:rsidR="00DE7A0D" w:rsidRDefault="00DE7A0D" w:rsidP="00196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069"/>
    <w:rsid w:val="00041367"/>
    <w:rsid w:val="00090595"/>
    <w:rsid w:val="00112DFE"/>
    <w:rsid w:val="001966B9"/>
    <w:rsid w:val="002202D8"/>
    <w:rsid w:val="0023197E"/>
    <w:rsid w:val="002451E2"/>
    <w:rsid w:val="002E6795"/>
    <w:rsid w:val="00324975"/>
    <w:rsid w:val="003A7C15"/>
    <w:rsid w:val="00476B66"/>
    <w:rsid w:val="00487DF0"/>
    <w:rsid w:val="004D085C"/>
    <w:rsid w:val="005E082C"/>
    <w:rsid w:val="00722BA7"/>
    <w:rsid w:val="00846511"/>
    <w:rsid w:val="00960653"/>
    <w:rsid w:val="009F546C"/>
    <w:rsid w:val="00A534A9"/>
    <w:rsid w:val="00BA5108"/>
    <w:rsid w:val="00BD685D"/>
    <w:rsid w:val="00BE36FD"/>
    <w:rsid w:val="00BF23D6"/>
    <w:rsid w:val="00CF0069"/>
    <w:rsid w:val="00D7724E"/>
    <w:rsid w:val="00DE7A0D"/>
    <w:rsid w:val="00E62EFC"/>
    <w:rsid w:val="00ED0378"/>
    <w:rsid w:val="00F9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6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66B9"/>
  </w:style>
  <w:style w:type="paragraph" w:styleId="a5">
    <w:name w:val="footer"/>
    <w:basedOn w:val="a"/>
    <w:link w:val="a6"/>
    <w:uiPriority w:val="99"/>
    <w:semiHidden/>
    <w:unhideWhenUsed/>
    <w:rsid w:val="00196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66B9"/>
  </w:style>
  <w:style w:type="paragraph" w:styleId="a7">
    <w:name w:val="Balloon Text"/>
    <w:basedOn w:val="a"/>
    <w:link w:val="a8"/>
    <w:uiPriority w:val="99"/>
    <w:semiHidden/>
    <w:unhideWhenUsed/>
    <w:rsid w:val="0019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2020-03-16T11:04:00Z</dcterms:created>
  <dcterms:modified xsi:type="dcterms:W3CDTF">2021-05-23T17:02:00Z</dcterms:modified>
</cp:coreProperties>
</file>