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74" w:rsidRPr="004E4903" w:rsidRDefault="00077574" w:rsidP="00077574">
      <w:pPr>
        <w:jc w:val="both"/>
        <w:rPr>
          <w:b/>
          <w:sz w:val="32"/>
          <w:szCs w:val="32"/>
        </w:rPr>
      </w:pPr>
      <w:r w:rsidRPr="004E4903">
        <w:rPr>
          <w:b/>
          <w:sz w:val="32"/>
          <w:szCs w:val="32"/>
        </w:rPr>
        <w:t>Значение песочной терапии в коррекции речи дошкольников.</w:t>
      </w:r>
    </w:p>
    <w:p w:rsidR="00046EE1" w:rsidRDefault="00046EE1" w:rsidP="00077574">
      <w:pPr>
        <w:jc w:val="both"/>
        <w:rPr>
          <w:sz w:val="28"/>
          <w:szCs w:val="28"/>
        </w:rPr>
      </w:pPr>
    </w:p>
    <w:p w:rsidR="00077574" w:rsidRDefault="00046EE1" w:rsidP="00046EE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70600DB" wp14:editId="73626825">
            <wp:extent cx="2360066" cy="1570517"/>
            <wp:effectExtent l="0" t="0" r="2540" b="0"/>
            <wp:docPr id="1" name="Рисунок 1" descr="https://image3.thematicnews.com/uploads/topics/preview/00/08/31/37/3330758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3.thematicnews.com/uploads/topics/preview/00/08/31/37/3330758f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98" cy="157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значительно возрос интерес специалистов (педагогов, психологов, логопедов), работающих с детьми дошкольного возраста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 специально организованным занятиям с использованием песка. И это не случайно, ведь игра с ним известна с давних времён. Взаимодействуя с песком, ребёнок проявляет чудеса фантазии, одним взмахом ладошки изменяя её направление. 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песочных картинах заложен важнейший психотерапевтический ресурс-возможность изменения формы, сюжета, событий, взаимоотношений. Ребёнок, играющий в песочнице с миниатюрными фигурками, буквами, цифрами представляет себя волшебником, художником, способным изменять сюжет  в том направлении, которое для него наиболее интересно.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Ребёнок, выступая в роли волшебника и творца, имеет уникальную возможность подходить к решению задачи без страха сделать какую-то ошибку – ведь на песке её легко исправить и добиться нужного результата, что создаёт для него комфортное психоэмоциональное состояние в процессе обучения.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приёмов, игр, упражнений на занятиях по обучению грамоте с использованием песочницы направлено на развитие зрительного внимания и памяти, мышления, творческой фантазии, фонематического слуха и восприятия, анализа и синтеза, графических навыков и связной речи.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Подбираемый материал и формы его подачи (фигурки, интонированность речи, пропевание звуков) на первых порах облегчают процесс узнавания звука в словах. В дальнейшем задачу можно усложнить, убрав интонационные акценты и меняя сюжеты инструкцию. Так можно знакомить детей с множеством звуков.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подобных игр ребёнок учится не только на слух выделять заданные звуки, но и соотносить их с буквами, которые он может нарисовать пальцем, палочкой, вылепить или вырыть на песке. 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из принципов этих игр – непосредственное полное проживание процесса, поэтому в песочнице разворачивается настоящая сказка. Знакомясь со звуками и символами в процессе песочных игр, ребёнок постепенно усваивает понятия: звук, слог, слово и может не только лепить, но и писать печатными буквами на песке, создавая слова и разрушая их, если они неправильно написаны. Исправлять на песке проще, чем на бумаге, что для </w:t>
      </w:r>
      <w:r>
        <w:rPr>
          <w:sz w:val="28"/>
          <w:szCs w:val="28"/>
        </w:rPr>
        <w:lastRenderedPageBreak/>
        <w:t>ребёнка очень важно, так как он не фиксирует своё внимание на ошибках и неудачах, а ощущает психологический комфорт от быстрого исправления.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Чередование основных занятий по звукопроизношению и обучению грамоте с играми на песке на подсознательном уровне, через слуховое, зрительное, тактильно-кинестетическое восприятие позволяет ребёнку усваивать элементы грамоты.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Не апеллируя пока понятиями, он уже узнаёт буквы и начинает неосознанно соотносить звуки и их графическое изображение. Это один из элементов опережающего обучения грамоте.</w:t>
      </w:r>
    </w:p>
    <w:p w:rsidR="00077574" w:rsidRDefault="00077574" w:rsidP="00077574">
      <w:pPr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перенос обычных обучающих и развивающих занятий в песочницу</w:t>
      </w:r>
      <w:r w:rsidR="00BD5862">
        <w:rPr>
          <w:sz w:val="28"/>
          <w:szCs w:val="28"/>
        </w:rPr>
        <w:t xml:space="preserve"> даёт дополнительный эффект: повышается мотивационный интерес к занятиям, развитие познавательных и образовательных процессов происходит более интенсивно и гармонично.</w:t>
      </w:r>
    </w:p>
    <w:p w:rsidR="004E4903" w:rsidRPr="004E4903" w:rsidRDefault="004E4903" w:rsidP="004E4903">
      <w:pPr>
        <w:jc w:val="right"/>
        <w:rPr>
          <w:i/>
          <w:sz w:val="28"/>
          <w:szCs w:val="28"/>
        </w:rPr>
      </w:pPr>
      <w:r w:rsidRPr="004E4903">
        <w:rPr>
          <w:i/>
          <w:sz w:val="28"/>
          <w:szCs w:val="28"/>
        </w:rPr>
        <w:t xml:space="preserve">Учитель-логопед: </w:t>
      </w:r>
      <w:proofErr w:type="spellStart"/>
      <w:r w:rsidRPr="004E4903">
        <w:rPr>
          <w:i/>
          <w:sz w:val="28"/>
          <w:szCs w:val="28"/>
        </w:rPr>
        <w:t>М.И.Витько</w:t>
      </w:r>
      <w:proofErr w:type="spellEnd"/>
    </w:p>
    <w:p w:rsidR="004E4903" w:rsidRPr="004E4903" w:rsidRDefault="004E4903" w:rsidP="004E4903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</w:t>
      </w:r>
      <w:r w:rsidRPr="004E4903">
        <w:rPr>
          <w:i/>
          <w:sz w:val="28"/>
          <w:szCs w:val="28"/>
        </w:rPr>
        <w:t>екабрь2020г.</w:t>
      </w:r>
    </w:p>
    <w:p w:rsidR="00077574" w:rsidRPr="004E4903" w:rsidRDefault="00077574" w:rsidP="004E4903">
      <w:pPr>
        <w:jc w:val="right"/>
        <w:rPr>
          <w:i/>
          <w:sz w:val="28"/>
          <w:szCs w:val="28"/>
        </w:rPr>
      </w:pPr>
      <w:bookmarkStart w:id="0" w:name="_GoBack"/>
      <w:bookmarkEnd w:id="0"/>
    </w:p>
    <w:sectPr w:rsidR="00077574" w:rsidRPr="004E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74"/>
    <w:rsid w:val="0001449A"/>
    <w:rsid w:val="00032589"/>
    <w:rsid w:val="00046EE1"/>
    <w:rsid w:val="00050799"/>
    <w:rsid w:val="0007348A"/>
    <w:rsid w:val="0007550D"/>
    <w:rsid w:val="00077574"/>
    <w:rsid w:val="00085CD8"/>
    <w:rsid w:val="000A1946"/>
    <w:rsid w:val="000A6042"/>
    <w:rsid w:val="000B601B"/>
    <w:rsid w:val="000C7F66"/>
    <w:rsid w:val="000D260F"/>
    <w:rsid w:val="000F1184"/>
    <w:rsid w:val="00102597"/>
    <w:rsid w:val="00121BEB"/>
    <w:rsid w:val="00123E55"/>
    <w:rsid w:val="001249F7"/>
    <w:rsid w:val="001364DE"/>
    <w:rsid w:val="00136A0B"/>
    <w:rsid w:val="00152703"/>
    <w:rsid w:val="00157D69"/>
    <w:rsid w:val="00161D89"/>
    <w:rsid w:val="00162769"/>
    <w:rsid w:val="00172EAC"/>
    <w:rsid w:val="00180F32"/>
    <w:rsid w:val="00192CBD"/>
    <w:rsid w:val="001A1900"/>
    <w:rsid w:val="001A27A6"/>
    <w:rsid w:val="001B0DA3"/>
    <w:rsid w:val="001D3BED"/>
    <w:rsid w:val="001E285B"/>
    <w:rsid w:val="001F7530"/>
    <w:rsid w:val="00203DF1"/>
    <w:rsid w:val="00205248"/>
    <w:rsid w:val="00207890"/>
    <w:rsid w:val="00212ACC"/>
    <w:rsid w:val="00221B00"/>
    <w:rsid w:val="00223524"/>
    <w:rsid w:val="00240A23"/>
    <w:rsid w:val="00255C54"/>
    <w:rsid w:val="00280173"/>
    <w:rsid w:val="002A0B12"/>
    <w:rsid w:val="002A6A0B"/>
    <w:rsid w:val="002B3B14"/>
    <w:rsid w:val="002C2510"/>
    <w:rsid w:val="002C5D37"/>
    <w:rsid w:val="002F249F"/>
    <w:rsid w:val="002F64ED"/>
    <w:rsid w:val="003010B0"/>
    <w:rsid w:val="00304177"/>
    <w:rsid w:val="003058F4"/>
    <w:rsid w:val="00307AE0"/>
    <w:rsid w:val="003243A6"/>
    <w:rsid w:val="0032498B"/>
    <w:rsid w:val="0032611E"/>
    <w:rsid w:val="00361AD6"/>
    <w:rsid w:val="00376F46"/>
    <w:rsid w:val="00383815"/>
    <w:rsid w:val="00384471"/>
    <w:rsid w:val="00385026"/>
    <w:rsid w:val="00394998"/>
    <w:rsid w:val="0039629F"/>
    <w:rsid w:val="00397830"/>
    <w:rsid w:val="003B3094"/>
    <w:rsid w:val="003C08C8"/>
    <w:rsid w:val="003D3A04"/>
    <w:rsid w:val="003E710C"/>
    <w:rsid w:val="003F292E"/>
    <w:rsid w:val="00400A32"/>
    <w:rsid w:val="0042320F"/>
    <w:rsid w:val="00445A20"/>
    <w:rsid w:val="00447BEB"/>
    <w:rsid w:val="004522D7"/>
    <w:rsid w:val="00472425"/>
    <w:rsid w:val="0048145F"/>
    <w:rsid w:val="00495B92"/>
    <w:rsid w:val="004960D7"/>
    <w:rsid w:val="004A0088"/>
    <w:rsid w:val="004A0E78"/>
    <w:rsid w:val="004A2621"/>
    <w:rsid w:val="004C599E"/>
    <w:rsid w:val="004E1E19"/>
    <w:rsid w:val="004E4903"/>
    <w:rsid w:val="004E725D"/>
    <w:rsid w:val="004F7C70"/>
    <w:rsid w:val="004F7E28"/>
    <w:rsid w:val="004F7EFF"/>
    <w:rsid w:val="0051247F"/>
    <w:rsid w:val="00525161"/>
    <w:rsid w:val="005404C8"/>
    <w:rsid w:val="005561FE"/>
    <w:rsid w:val="00570504"/>
    <w:rsid w:val="005776DE"/>
    <w:rsid w:val="00591A3B"/>
    <w:rsid w:val="00592F7D"/>
    <w:rsid w:val="005A5B5D"/>
    <w:rsid w:val="005C66E9"/>
    <w:rsid w:val="005E1F8D"/>
    <w:rsid w:val="005F0101"/>
    <w:rsid w:val="005F4CAB"/>
    <w:rsid w:val="005F7DFD"/>
    <w:rsid w:val="006044A0"/>
    <w:rsid w:val="00611909"/>
    <w:rsid w:val="00624BCE"/>
    <w:rsid w:val="00665B55"/>
    <w:rsid w:val="00666373"/>
    <w:rsid w:val="00673156"/>
    <w:rsid w:val="00683068"/>
    <w:rsid w:val="006850BE"/>
    <w:rsid w:val="006956FD"/>
    <w:rsid w:val="006B11BE"/>
    <w:rsid w:val="006B24C1"/>
    <w:rsid w:val="006C5EC3"/>
    <w:rsid w:val="006D29E5"/>
    <w:rsid w:val="006F1614"/>
    <w:rsid w:val="007107DB"/>
    <w:rsid w:val="00727BD9"/>
    <w:rsid w:val="00731E40"/>
    <w:rsid w:val="007436B9"/>
    <w:rsid w:val="007478AD"/>
    <w:rsid w:val="007507C3"/>
    <w:rsid w:val="00751B0F"/>
    <w:rsid w:val="00753DE5"/>
    <w:rsid w:val="00770092"/>
    <w:rsid w:val="0078395A"/>
    <w:rsid w:val="00787168"/>
    <w:rsid w:val="00787E8E"/>
    <w:rsid w:val="00795A4D"/>
    <w:rsid w:val="007C1411"/>
    <w:rsid w:val="007C446C"/>
    <w:rsid w:val="007D729F"/>
    <w:rsid w:val="007D7827"/>
    <w:rsid w:val="007E0A2F"/>
    <w:rsid w:val="008009AE"/>
    <w:rsid w:val="00801AFC"/>
    <w:rsid w:val="00810201"/>
    <w:rsid w:val="00827F12"/>
    <w:rsid w:val="0083379A"/>
    <w:rsid w:val="0085036D"/>
    <w:rsid w:val="00850944"/>
    <w:rsid w:val="00854556"/>
    <w:rsid w:val="0088057F"/>
    <w:rsid w:val="00883924"/>
    <w:rsid w:val="008966D3"/>
    <w:rsid w:val="00896981"/>
    <w:rsid w:val="008A5C9F"/>
    <w:rsid w:val="008B509D"/>
    <w:rsid w:val="008B599B"/>
    <w:rsid w:val="008B6ABA"/>
    <w:rsid w:val="008C5341"/>
    <w:rsid w:val="008F2C42"/>
    <w:rsid w:val="00907C27"/>
    <w:rsid w:val="00915822"/>
    <w:rsid w:val="009174D2"/>
    <w:rsid w:val="00943F92"/>
    <w:rsid w:val="00963BAD"/>
    <w:rsid w:val="00963E12"/>
    <w:rsid w:val="00983025"/>
    <w:rsid w:val="00991442"/>
    <w:rsid w:val="00992145"/>
    <w:rsid w:val="009945F0"/>
    <w:rsid w:val="009A1AEA"/>
    <w:rsid w:val="009B1853"/>
    <w:rsid w:val="009C0B28"/>
    <w:rsid w:val="009D0C8A"/>
    <w:rsid w:val="009E6570"/>
    <w:rsid w:val="009F58C7"/>
    <w:rsid w:val="00A06083"/>
    <w:rsid w:val="00A21A0A"/>
    <w:rsid w:val="00A46993"/>
    <w:rsid w:val="00A503EE"/>
    <w:rsid w:val="00A50A1E"/>
    <w:rsid w:val="00A517DD"/>
    <w:rsid w:val="00A5376B"/>
    <w:rsid w:val="00A62C55"/>
    <w:rsid w:val="00A65BC7"/>
    <w:rsid w:val="00A70E0F"/>
    <w:rsid w:val="00A73024"/>
    <w:rsid w:val="00A833AC"/>
    <w:rsid w:val="00AA0111"/>
    <w:rsid w:val="00AA5E16"/>
    <w:rsid w:val="00AB1DB1"/>
    <w:rsid w:val="00AC6F8D"/>
    <w:rsid w:val="00AE3772"/>
    <w:rsid w:val="00B04DFC"/>
    <w:rsid w:val="00B33FAA"/>
    <w:rsid w:val="00B41CC3"/>
    <w:rsid w:val="00B4336B"/>
    <w:rsid w:val="00B511E9"/>
    <w:rsid w:val="00B756DA"/>
    <w:rsid w:val="00BA0101"/>
    <w:rsid w:val="00BB6064"/>
    <w:rsid w:val="00BB7985"/>
    <w:rsid w:val="00BD2E4A"/>
    <w:rsid w:val="00BD44FB"/>
    <w:rsid w:val="00BD5862"/>
    <w:rsid w:val="00BD600E"/>
    <w:rsid w:val="00BE2F5F"/>
    <w:rsid w:val="00C1093A"/>
    <w:rsid w:val="00C409AF"/>
    <w:rsid w:val="00C53E38"/>
    <w:rsid w:val="00C5596F"/>
    <w:rsid w:val="00C61B99"/>
    <w:rsid w:val="00C82794"/>
    <w:rsid w:val="00CB2BF7"/>
    <w:rsid w:val="00CB6A3C"/>
    <w:rsid w:val="00CC7E02"/>
    <w:rsid w:val="00CD10A4"/>
    <w:rsid w:val="00CD49B3"/>
    <w:rsid w:val="00CF5E95"/>
    <w:rsid w:val="00D004E0"/>
    <w:rsid w:val="00D032BB"/>
    <w:rsid w:val="00D05716"/>
    <w:rsid w:val="00D066BA"/>
    <w:rsid w:val="00D16DF3"/>
    <w:rsid w:val="00D16FC4"/>
    <w:rsid w:val="00D23175"/>
    <w:rsid w:val="00D259A8"/>
    <w:rsid w:val="00D37267"/>
    <w:rsid w:val="00D412EB"/>
    <w:rsid w:val="00D42501"/>
    <w:rsid w:val="00D42583"/>
    <w:rsid w:val="00D52797"/>
    <w:rsid w:val="00D55122"/>
    <w:rsid w:val="00D7228B"/>
    <w:rsid w:val="00D730C5"/>
    <w:rsid w:val="00D75B89"/>
    <w:rsid w:val="00D956DA"/>
    <w:rsid w:val="00DD729E"/>
    <w:rsid w:val="00DE0219"/>
    <w:rsid w:val="00DE1941"/>
    <w:rsid w:val="00DE39B4"/>
    <w:rsid w:val="00DE76E5"/>
    <w:rsid w:val="00E03B00"/>
    <w:rsid w:val="00E251F9"/>
    <w:rsid w:val="00E31D81"/>
    <w:rsid w:val="00E857EB"/>
    <w:rsid w:val="00EA475E"/>
    <w:rsid w:val="00EA5634"/>
    <w:rsid w:val="00EB2D21"/>
    <w:rsid w:val="00EC3A35"/>
    <w:rsid w:val="00EE4914"/>
    <w:rsid w:val="00F037F8"/>
    <w:rsid w:val="00F0725F"/>
    <w:rsid w:val="00F225BF"/>
    <w:rsid w:val="00F22B2A"/>
    <w:rsid w:val="00F24A7F"/>
    <w:rsid w:val="00F2523E"/>
    <w:rsid w:val="00F30E94"/>
    <w:rsid w:val="00F32220"/>
    <w:rsid w:val="00F40FBF"/>
    <w:rsid w:val="00F43E4D"/>
    <w:rsid w:val="00F549F4"/>
    <w:rsid w:val="00F62B71"/>
    <w:rsid w:val="00F653A4"/>
    <w:rsid w:val="00F81632"/>
    <w:rsid w:val="00F83959"/>
    <w:rsid w:val="00F90976"/>
    <w:rsid w:val="00FA5E19"/>
    <w:rsid w:val="00FD1DCA"/>
    <w:rsid w:val="00FE0CDC"/>
    <w:rsid w:val="00FE45D0"/>
    <w:rsid w:val="00FE714C"/>
    <w:rsid w:val="00FE792C"/>
    <w:rsid w:val="00FF383D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74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E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E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74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E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E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2020-12-09T16:12:00Z</dcterms:created>
  <dcterms:modified xsi:type="dcterms:W3CDTF">2020-12-09T16:47:00Z</dcterms:modified>
</cp:coreProperties>
</file>