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49" w:rsidRDefault="00222A49" w:rsidP="00222A49">
      <w:pPr>
        <w:spacing w:after="0"/>
        <w:ind w:firstLine="708"/>
        <w:jc w:val="center"/>
        <w:rPr>
          <w:rFonts w:ascii="Comic Sans MS" w:hAnsi="Comic Sans MS"/>
          <w:b/>
          <w:color w:val="943634" w:themeColor="accent2" w:themeShade="BF"/>
          <w:sz w:val="48"/>
          <w:szCs w:val="48"/>
        </w:rPr>
      </w:pPr>
      <w:r>
        <w:rPr>
          <w:rFonts w:ascii="Comic Sans MS" w:hAnsi="Comic Sans MS"/>
          <w:b/>
          <w:color w:val="943634" w:themeColor="accent2" w:themeShade="BF"/>
          <w:sz w:val="48"/>
          <w:szCs w:val="48"/>
        </w:rPr>
        <w:t>Правильное ударение: учим ребёнка играя</w:t>
      </w:r>
    </w:p>
    <w:p w:rsidR="00222A49" w:rsidRDefault="00222A49" w:rsidP="00222A4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Подготовила:</w:t>
      </w:r>
    </w:p>
    <w:p w:rsidR="00222A49" w:rsidRDefault="00222A49" w:rsidP="00222A4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учитель – логопед</w:t>
      </w:r>
    </w:p>
    <w:p w:rsidR="00222A49" w:rsidRDefault="00222A49" w:rsidP="00222A4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Л.С.Ломова</w:t>
      </w:r>
    </w:p>
    <w:p w:rsidR="00222A49" w:rsidRPr="00222A49" w:rsidRDefault="00222A49" w:rsidP="00222A4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222A49" w:rsidRPr="00222A49" w:rsidRDefault="00222A49" w:rsidP="00222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222A4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Бывает, что неправильное ударение может испортить впечатление о собеседнике. Достаточно услышать </w:t>
      </w:r>
      <w:proofErr w:type="spellStart"/>
      <w:r w:rsidRPr="00222A49">
        <w:rPr>
          <w:rFonts w:ascii="Times New Roman" w:hAnsi="Times New Roman" w:cs="Times New Roman"/>
          <w:sz w:val="28"/>
          <w:szCs w:val="28"/>
          <w:shd w:val="clear" w:color="auto" w:fill="FDFDFD"/>
        </w:rPr>
        <w:t>позвОнишь</w:t>
      </w:r>
      <w:proofErr w:type="spellEnd"/>
      <w:r w:rsidRPr="00222A4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22A49">
        <w:rPr>
          <w:rFonts w:ascii="Times New Roman" w:hAnsi="Times New Roman" w:cs="Times New Roman"/>
          <w:sz w:val="28"/>
          <w:szCs w:val="28"/>
          <w:shd w:val="clear" w:color="auto" w:fill="FDFDFD"/>
        </w:rPr>
        <w:t>катАлог</w:t>
      </w:r>
      <w:proofErr w:type="spellEnd"/>
      <w:r w:rsidRPr="00222A4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и сразу возникают сомнения по поводу образованности человека.</w:t>
      </w:r>
    </w:p>
    <w:p w:rsidR="00222A49" w:rsidRPr="00222A49" w:rsidRDefault="00222A49" w:rsidP="00222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222A4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Цель родителей – в наиболее доступной форме объяснить ребенку необходимые знания (слоги, ударение). Менторский тон и суровый взгляд отобьют желание учиться. Заставлять насильно не стоит, результата такие занятия не дадут. </w:t>
      </w:r>
    </w:p>
    <w:p w:rsidR="00222A49" w:rsidRPr="00222A49" w:rsidRDefault="00222A49" w:rsidP="00222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222A49">
        <w:rPr>
          <w:rFonts w:ascii="Times New Roman" w:hAnsi="Times New Roman" w:cs="Times New Roman"/>
          <w:sz w:val="28"/>
          <w:szCs w:val="28"/>
          <w:shd w:val="clear" w:color="auto" w:fill="FDFDFD"/>
        </w:rPr>
        <w:t>Желательно применять фантазию, сделать процесс обучения забавным, веселым, чтобы ребенок сам проявлял желание учиться и узнавать.</w:t>
      </w:r>
    </w:p>
    <w:p w:rsidR="00222A49" w:rsidRDefault="00222A49" w:rsidP="00222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222A49">
        <w:rPr>
          <w:rFonts w:ascii="Times New Roman" w:hAnsi="Times New Roman" w:cs="Times New Roman"/>
          <w:sz w:val="28"/>
          <w:szCs w:val="28"/>
          <w:shd w:val="clear" w:color="auto" w:fill="FDFDFD"/>
        </w:rPr>
        <w:t>Можно разучивать специальные стихи, считалочки на ударение – и память тренируется, и словарный запас пополняется, и обучение заодно проводится.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EA2546" w:rsidTr="00EA2546">
        <w:tc>
          <w:tcPr>
            <w:tcW w:w="4503" w:type="dxa"/>
          </w:tcPr>
          <w:p w:rsidR="00EA2546" w:rsidRDefault="00EA2546" w:rsidP="00EA25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>
              <w:rPr>
                <w:noProof/>
              </w:rPr>
              <w:drawing>
                <wp:inline distT="0" distB="0" distL="0" distR="0">
                  <wp:extent cx="2544000" cy="2019300"/>
                  <wp:effectExtent l="19050" t="0" r="8700" b="0"/>
                  <wp:docPr id="1" name="Рисунок 1" descr="https://thumbs.dreamstime.com/b/%D0%BC%D0%B0%D1%82%D1%8C-%D0%B8-%D0%B5%D1%82%D0%B8-%D1%87%D0%B8%D1%82%D0%B0%D1%8F-%D1%81%D0%BE%D0%B2%D0%BC%D0%B5%D1%81%D1%82%D0%BD%D0%BE-44759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C%D0%B0%D1%82%D1%8C-%D0%B8-%D0%B5%D1%82%D0%B8-%D1%87%D0%B8%D1%82%D0%B0%D1%8F-%D1%81%D0%BE%D0%B2%D0%BC%D0%B5%D1%81%D1%82%D0%BD%D0%BE-44759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0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EA2546" w:rsidRDefault="00EA2546" w:rsidP="00EA254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>Предлагаю вашему вниманию один из вариантов запоминания правильного произнесения слов в стихах.</w:t>
            </w:r>
          </w:p>
          <w:p w:rsidR="00EA2546" w:rsidRDefault="00EA2546" w:rsidP="00EA25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</w:rPr>
              <w:t xml:space="preserve">        Листая презентацию и разглядывая красочные картинки, вы и ваш ребёнок весело и с пользой проведете вместе время.</w:t>
            </w:r>
          </w:p>
        </w:tc>
      </w:tr>
    </w:tbl>
    <w:p w:rsidR="00EA2546" w:rsidRDefault="00EA2546" w:rsidP="00EA254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222A49" w:rsidRDefault="00222A49" w:rsidP="00222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222A49" w:rsidRPr="00222A49" w:rsidRDefault="00222A49" w:rsidP="00222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Успехов Вам!</w:t>
      </w:r>
    </w:p>
    <w:p w:rsidR="00000000" w:rsidRDefault="00446B6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22A49"/>
    <w:rsid w:val="00222A49"/>
    <w:rsid w:val="00446B69"/>
    <w:rsid w:val="00926E29"/>
    <w:rsid w:val="00EA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846</Characters>
  <Application>Microsoft Office Word</Application>
  <DocSecurity>0</DocSecurity>
  <Lines>7</Lines>
  <Paragraphs>1</Paragraphs>
  <ScaleCrop>false</ScaleCrop>
  <Company>RePack by SPecialiST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2020-12-05T19:02:00Z</dcterms:created>
  <dcterms:modified xsi:type="dcterms:W3CDTF">2020-12-05T19:13:00Z</dcterms:modified>
</cp:coreProperties>
</file>