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50" w:rsidRPr="00C76425" w:rsidRDefault="006C5A50" w:rsidP="006C5A50">
      <w:pPr>
        <w:pStyle w:val="a3"/>
        <w:shd w:val="clear" w:color="auto" w:fill="FFFFFF" w:themeFill="background1"/>
        <w:spacing w:before="0" w:beforeAutospacing="0" w:after="480" w:afterAutospacing="0"/>
        <w:textAlignment w:val="baseline"/>
        <w:rPr>
          <w:rFonts w:ascii="Helvetica" w:hAnsi="Helvetica"/>
          <w:color w:val="7030A0"/>
          <w:sz w:val="25"/>
          <w:szCs w:val="25"/>
        </w:rPr>
      </w:pPr>
      <w:r w:rsidRPr="00C76425">
        <w:rPr>
          <w:i/>
          <w:color w:val="7030A0"/>
          <w:sz w:val="28"/>
          <w:szCs w:val="28"/>
        </w:rPr>
        <w:t>Теперь я знаю:</w:t>
      </w:r>
      <w:r w:rsidRPr="00C76425">
        <w:rPr>
          <w:i/>
          <w:color w:val="7030A0"/>
          <w:sz w:val="28"/>
          <w:szCs w:val="28"/>
        </w:rPr>
        <w:br/>
        <w:t>Счастье – это</w:t>
      </w:r>
      <w:proofErr w:type="gramStart"/>
      <w:r w:rsidRPr="00C76425">
        <w:rPr>
          <w:i/>
          <w:color w:val="7030A0"/>
          <w:sz w:val="28"/>
          <w:szCs w:val="28"/>
        </w:rPr>
        <w:br/>
        <w:t>П</w:t>
      </w:r>
      <w:proofErr w:type="gramEnd"/>
      <w:r w:rsidRPr="00C76425">
        <w:rPr>
          <w:i/>
          <w:color w:val="7030A0"/>
          <w:sz w:val="28"/>
          <w:szCs w:val="28"/>
        </w:rPr>
        <w:t>риткнуться к маме</w:t>
      </w:r>
      <w:r w:rsidRPr="00C76425">
        <w:rPr>
          <w:i/>
          <w:color w:val="7030A0"/>
          <w:sz w:val="28"/>
          <w:szCs w:val="28"/>
        </w:rPr>
        <w:br/>
        <w:t>и читать!</w:t>
      </w:r>
      <w:r w:rsidR="00D57D5B" w:rsidRPr="00C76425">
        <w:rPr>
          <w:rFonts w:ascii="Helvetica" w:hAnsi="Helvetica"/>
          <w:color w:val="7030A0"/>
          <w:sz w:val="25"/>
          <w:szCs w:val="25"/>
        </w:rPr>
        <w:t xml:space="preserve">                         </w:t>
      </w:r>
      <w:r w:rsidRPr="00C76425">
        <w:rPr>
          <w:rFonts w:ascii="Helvetica" w:hAnsi="Helvetica"/>
          <w:color w:val="7030A0"/>
          <w:sz w:val="25"/>
          <w:szCs w:val="25"/>
        </w:rPr>
        <w:t xml:space="preserve">М. </w:t>
      </w:r>
      <w:proofErr w:type="spellStart"/>
      <w:r w:rsidRPr="00C76425">
        <w:rPr>
          <w:rFonts w:ascii="Helvetica" w:hAnsi="Helvetica"/>
          <w:color w:val="7030A0"/>
          <w:sz w:val="25"/>
          <w:szCs w:val="25"/>
        </w:rPr>
        <w:t>Яснов</w:t>
      </w:r>
      <w:proofErr w:type="spellEnd"/>
    </w:p>
    <w:p w:rsidR="00965890" w:rsidRDefault="00965890" w:rsidP="00E67C29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Памятка для родителей по воспитанию любви к книге</w:t>
      </w:r>
    </w:p>
    <w:p w:rsidR="00965890" w:rsidRDefault="00965890" w:rsidP="00E67C2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965890" w:rsidRDefault="00965890" w:rsidP="00E67C29">
      <w:pPr>
        <w:pStyle w:val="a3"/>
        <w:spacing w:before="0" w:beforeAutospacing="0" w:after="0" w:afterAutospacing="0"/>
        <w:jc w:val="both"/>
        <w:rPr>
          <w:i/>
          <w:iCs/>
          <w:color w:val="000080"/>
          <w:sz w:val="32"/>
          <w:szCs w:val="32"/>
        </w:rPr>
      </w:pPr>
      <w:r>
        <w:rPr>
          <w:i/>
          <w:iCs/>
          <w:color w:val="000080"/>
          <w:sz w:val="32"/>
          <w:szCs w:val="32"/>
        </w:rPr>
        <w:t>1. Предлагать ребенку только качественную литературу для чтения.</w:t>
      </w:r>
    </w:p>
    <w:p w:rsidR="00965890" w:rsidRDefault="00965890" w:rsidP="00E67C2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965890" w:rsidRPr="000B20D6" w:rsidRDefault="00965890" w:rsidP="00E67C2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80"/>
          <w:sz w:val="32"/>
          <w:szCs w:val="32"/>
        </w:rPr>
        <w:t>2. Завести ритуал вечернего чтения, выбрав книгу,</w:t>
      </w:r>
      <w:r w:rsidR="000B20D6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i/>
          <w:iCs/>
          <w:color w:val="000080"/>
          <w:sz w:val="32"/>
          <w:szCs w:val="32"/>
        </w:rPr>
        <w:t>соответствующую возрасту ребенка.</w:t>
      </w:r>
    </w:p>
    <w:p w:rsidR="00965890" w:rsidRDefault="00965890" w:rsidP="00E67C2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965890" w:rsidRDefault="00965890" w:rsidP="00E67C29">
      <w:pPr>
        <w:pStyle w:val="a3"/>
        <w:spacing w:before="0" w:beforeAutospacing="0" w:after="0" w:afterAutospacing="0"/>
        <w:jc w:val="both"/>
        <w:rPr>
          <w:i/>
          <w:iCs/>
          <w:color w:val="000080"/>
          <w:sz w:val="32"/>
          <w:szCs w:val="32"/>
        </w:rPr>
      </w:pPr>
      <w:r>
        <w:rPr>
          <w:i/>
          <w:iCs/>
          <w:color w:val="000080"/>
          <w:sz w:val="32"/>
          <w:szCs w:val="32"/>
        </w:rPr>
        <w:t>3. Читать понемногу, но каждый день.</w:t>
      </w:r>
    </w:p>
    <w:p w:rsidR="00965890" w:rsidRDefault="00965890" w:rsidP="00E67C2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965890" w:rsidRPr="000B20D6" w:rsidRDefault="00965890" w:rsidP="00E67C2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80"/>
          <w:sz w:val="32"/>
          <w:szCs w:val="32"/>
        </w:rPr>
        <w:t>4. Предлагать ребенку рисовать иллюстрации к прочитанному,</w:t>
      </w:r>
      <w:r w:rsidR="000B20D6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i/>
          <w:iCs/>
          <w:color w:val="000080"/>
          <w:sz w:val="32"/>
          <w:szCs w:val="32"/>
        </w:rPr>
        <w:t>«писать» к ним тексты.</w:t>
      </w:r>
    </w:p>
    <w:p w:rsidR="00965890" w:rsidRDefault="00965890" w:rsidP="00E67C2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965890" w:rsidRDefault="00965890" w:rsidP="00E67C2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80"/>
          <w:sz w:val="32"/>
          <w:szCs w:val="32"/>
        </w:rPr>
        <w:t>5. Разыгрывать с ребенком сценки из прочитанной книги,</w:t>
      </w:r>
      <w:r w:rsidR="000B20D6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i/>
          <w:iCs/>
          <w:color w:val="000080"/>
          <w:sz w:val="32"/>
          <w:szCs w:val="32"/>
        </w:rPr>
        <w:t>обсуждать содержание сюжета.</w:t>
      </w:r>
    </w:p>
    <w:p w:rsidR="00992F62" w:rsidRDefault="00992F62">
      <w:pPr>
        <w:rPr>
          <w:noProof/>
          <w:lang w:eastAsia="ru-RU"/>
        </w:rPr>
      </w:pPr>
    </w:p>
    <w:p w:rsidR="006C5A50" w:rsidRDefault="006C5A50" w:rsidP="006C5A50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57D5B">
        <w:rPr>
          <w:rFonts w:ascii="Times New Roman" w:hAnsi="Times New Roman" w:cs="Times New Roman"/>
          <w:noProof/>
          <w:lang w:eastAsia="ru-RU"/>
        </w:rPr>
        <w:t>Составили воспитатели Пономарева Л.А., Безматерных Т.В.</w:t>
      </w:r>
    </w:p>
    <w:p w:rsidR="000B20D6" w:rsidRDefault="000B20D6" w:rsidP="000B20D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октябрь 2017 год</w:t>
      </w:r>
    </w:p>
    <w:p w:rsidR="000B20D6" w:rsidRDefault="000B20D6" w:rsidP="000B20D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992F62" w:rsidRPr="00D57D5B" w:rsidRDefault="004C2F28" w:rsidP="00310600">
      <w:pPr>
        <w:pStyle w:val="a3"/>
        <w:shd w:val="clear" w:color="auto" w:fill="FFFFFF" w:themeFill="background1"/>
        <w:spacing w:before="0" w:beforeAutospacing="0" w:after="480" w:afterAutospacing="0"/>
        <w:jc w:val="center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Муниципальное бюджетное дошкольное образовательное учреждение центр развития ребенка </w:t>
      </w:r>
      <w:r w:rsidR="00992F62" w:rsidRPr="00D57D5B">
        <w:rPr>
          <w:color w:val="000000"/>
          <w:sz w:val="22"/>
          <w:szCs w:val="22"/>
        </w:rPr>
        <w:t>- детский сад №16 г. Нытва</w:t>
      </w:r>
    </w:p>
    <w:p w:rsidR="00E67C29" w:rsidRPr="00C76425" w:rsidRDefault="00E67C29" w:rsidP="00E67C29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</w:pPr>
      <w:r w:rsidRPr="00C76425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Лучшая книга для ребенка – это книга, прочитанная ВАМИ.</w:t>
      </w:r>
    </w:p>
    <w:p w:rsidR="00E67C29" w:rsidRPr="0006115F" w:rsidRDefault="00E67C29" w:rsidP="0031060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06115F">
        <w:rPr>
          <w:rFonts w:ascii="Times New Roman" w:eastAsia="Times New Roman" w:hAnsi="Times New Roman" w:cs="Times New Roman"/>
          <w:b/>
          <w:bCs/>
          <w:color w:val="FF4500"/>
          <w:kern w:val="36"/>
          <w:sz w:val="36"/>
          <w:szCs w:val="36"/>
          <w:lang w:eastAsia="ru-RU"/>
        </w:rPr>
        <w:t>Семейное чтение. Зачем?</w:t>
      </w:r>
      <w:r w:rsidR="00C572A5">
        <w:rPr>
          <w:rFonts w:ascii="Verdana" w:eastAsia="Times New Roman" w:hAnsi="Verdana" w:cs="Times New Roman"/>
          <w:b/>
          <w:bCs/>
          <w:noProof/>
          <w:kern w:val="36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-145.6pt;margin-top:0;width:24pt;height:24pt;z-index:251658240;mso-wrap-distance-left:0;mso-wrap-distance-right:0;mso-position-horizontal:right;mso-position-horizontal-relative:text;mso-position-vertical-relative:line" o:allowoverlap="f">
            <w10:wrap type="square"/>
          </v:shape>
        </w:pict>
      </w:r>
    </w:p>
    <w:p w:rsidR="00C76425" w:rsidRDefault="00C76425">
      <w:pPr>
        <w:rPr>
          <w:noProof/>
          <w:lang w:eastAsia="ru-RU"/>
        </w:rPr>
      </w:pPr>
    </w:p>
    <w:p w:rsidR="004C2F28" w:rsidRDefault="004C2F28">
      <w:pPr>
        <w:rPr>
          <w:noProof/>
          <w:lang w:eastAsia="ru-RU"/>
        </w:rPr>
      </w:pPr>
    </w:p>
    <w:p w:rsidR="00992F62" w:rsidRDefault="00992F6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97492" cy="3867807"/>
            <wp:effectExtent l="0" t="0" r="0" b="0"/>
            <wp:docPr id="2" name="Рисунок 1" descr="http://boykoee.ru/wp-content/uploads/2017/01/semya_chita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ykoee.ru/wp-content/uploads/2017/01/semya_chitaet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87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0D6" w:rsidRDefault="000B20D6" w:rsidP="000B20D6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310600" w:rsidRPr="004C2F28" w:rsidRDefault="00310600" w:rsidP="000B20D6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C2F28">
        <w:rPr>
          <w:b/>
          <w:bCs/>
          <w:color w:val="FF0000"/>
          <w:sz w:val="28"/>
          <w:szCs w:val="28"/>
          <w:bdr w:val="none" w:sz="0" w:space="0" w:color="auto" w:frame="1"/>
        </w:rPr>
        <w:t>В</w:t>
      </w:r>
      <w:r w:rsidR="00992F62" w:rsidRPr="004C2F28">
        <w:rPr>
          <w:b/>
          <w:bCs/>
          <w:color w:val="FF0000"/>
          <w:sz w:val="28"/>
          <w:szCs w:val="28"/>
          <w:bdr w:val="none" w:sz="0" w:space="0" w:color="auto" w:frame="1"/>
        </w:rPr>
        <w:t>нимание</w:t>
      </w:r>
      <w:r w:rsidR="000B20D6" w:rsidRPr="004C2F28">
        <w:rPr>
          <w:b/>
          <w:bCs/>
          <w:color w:val="FF0000"/>
          <w:sz w:val="28"/>
          <w:szCs w:val="28"/>
          <w:bdr w:val="none" w:sz="0" w:space="0" w:color="auto" w:frame="1"/>
        </w:rPr>
        <w:t>!</w:t>
      </w:r>
      <w:r w:rsidR="00992F62" w:rsidRPr="004C2F28"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 w:rsidR="000B20D6" w:rsidRPr="004C2F28">
        <w:rPr>
          <w:b/>
          <w:bCs/>
          <w:color w:val="FF0000"/>
          <w:sz w:val="28"/>
          <w:szCs w:val="28"/>
          <w:bdr w:val="none" w:sz="0" w:space="0" w:color="auto" w:frame="1"/>
        </w:rPr>
        <w:t>В</w:t>
      </w:r>
      <w:r w:rsidR="00992F62" w:rsidRPr="004C2F28">
        <w:rPr>
          <w:b/>
          <w:bCs/>
          <w:color w:val="FF0000"/>
          <w:sz w:val="28"/>
          <w:szCs w:val="28"/>
          <w:bdr w:val="none" w:sz="0" w:space="0" w:color="auto" w:frame="1"/>
        </w:rPr>
        <w:t>ажно!</w:t>
      </w:r>
      <w:r w:rsidR="00992F62" w:rsidRPr="004C2F28">
        <w:rPr>
          <w:color w:val="FF0000"/>
          <w:sz w:val="28"/>
          <w:szCs w:val="28"/>
        </w:rPr>
        <w:br/>
      </w:r>
      <w:r w:rsidR="00992F62" w:rsidRPr="004C2F28">
        <w:rPr>
          <w:color w:val="000000"/>
          <w:sz w:val="28"/>
          <w:szCs w:val="28"/>
        </w:rPr>
        <w:t>• В процессе чтения вслух отвечайте на все вопросы вашего ребенка, разбирайте поступки сказочных героев, анализируйте финал п</w:t>
      </w:r>
      <w:bookmarkStart w:id="0" w:name="_GoBack"/>
      <w:bookmarkEnd w:id="0"/>
      <w:r w:rsidR="00992F62" w:rsidRPr="004C2F28">
        <w:rPr>
          <w:color w:val="000000"/>
          <w:sz w:val="28"/>
          <w:szCs w:val="28"/>
        </w:rPr>
        <w:t>роизведения.</w:t>
      </w:r>
      <w:r w:rsidR="00992F62" w:rsidRPr="004C2F28">
        <w:rPr>
          <w:color w:val="000000"/>
          <w:sz w:val="28"/>
          <w:szCs w:val="28"/>
        </w:rPr>
        <w:br/>
        <w:t>• Постарайтесь сделать чтение хорошей семейной традицией, оригинальным обязательным ритуалом.</w:t>
      </w:r>
      <w:r w:rsidR="00992F62" w:rsidRPr="004C2F28">
        <w:rPr>
          <w:color w:val="000000"/>
          <w:sz w:val="28"/>
          <w:szCs w:val="28"/>
        </w:rPr>
        <w:br/>
        <w:t>• Сказки хорошо читать при зажженных свечах. Дети замирают от восторга, в их сердцах надолго остаются неповторимые впечатления.</w:t>
      </w:r>
    </w:p>
    <w:p w:rsidR="00992F62" w:rsidRPr="004C2F28" w:rsidRDefault="00992F62" w:rsidP="00310600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4C2F28">
        <w:rPr>
          <w:color w:val="000000"/>
          <w:sz w:val="28"/>
          <w:szCs w:val="28"/>
        </w:rPr>
        <w:br/>
      </w:r>
      <w:r w:rsidRPr="004C2F28">
        <w:rPr>
          <w:rStyle w:val="a6"/>
          <w:color w:val="FF0000"/>
          <w:sz w:val="28"/>
          <w:szCs w:val="28"/>
          <w:bdr w:val="none" w:sz="0" w:space="0" w:color="auto" w:frame="1"/>
        </w:rPr>
        <w:t>Что нужно читать детям</w:t>
      </w:r>
    </w:p>
    <w:p w:rsidR="00310600" w:rsidRPr="004C2F28" w:rsidRDefault="00992F62" w:rsidP="000B20D6">
      <w:pPr>
        <w:pStyle w:val="a3"/>
        <w:shd w:val="clear" w:color="auto" w:fill="FFFFFF"/>
        <w:spacing w:before="248" w:beforeAutospacing="0" w:after="248" w:afterAutospacing="0"/>
        <w:jc w:val="both"/>
        <w:rPr>
          <w:color w:val="111111"/>
          <w:sz w:val="28"/>
          <w:szCs w:val="28"/>
        </w:rPr>
      </w:pPr>
      <w:r w:rsidRPr="004C2F28">
        <w:rPr>
          <w:color w:val="111111"/>
          <w:sz w:val="28"/>
          <w:szCs w:val="28"/>
        </w:rPr>
        <w:t xml:space="preserve">В возрасте 4 — 5 лет для </w:t>
      </w:r>
      <w:r w:rsidR="00E67C29" w:rsidRPr="004C2F28">
        <w:rPr>
          <w:color w:val="111111"/>
          <w:sz w:val="28"/>
          <w:szCs w:val="28"/>
        </w:rPr>
        <w:t xml:space="preserve"> семейного </w:t>
      </w:r>
      <w:r w:rsidRPr="004C2F28">
        <w:rPr>
          <w:color w:val="111111"/>
          <w:sz w:val="28"/>
          <w:szCs w:val="28"/>
        </w:rPr>
        <w:t xml:space="preserve">чтения непременно включают произведения, которые детям были знакомы ранее. Обязательно должны быть книги разных жанров, включая фольклор. </w:t>
      </w:r>
      <w:proofErr w:type="gramStart"/>
      <w:r w:rsidRPr="004C2F28">
        <w:rPr>
          <w:color w:val="111111"/>
          <w:sz w:val="28"/>
          <w:szCs w:val="28"/>
        </w:rPr>
        <w:t>При делается</w:t>
      </w:r>
      <w:proofErr w:type="gramEnd"/>
      <w:r w:rsidRPr="004C2F28">
        <w:rPr>
          <w:color w:val="111111"/>
          <w:sz w:val="28"/>
          <w:szCs w:val="28"/>
        </w:rPr>
        <w:t xml:space="preserve"> упор на творчество русского народа и дополнительно малых народов. Так, помимо русских народных сказок, детей знакомят с </w:t>
      </w:r>
      <w:r w:rsidR="00E67C29" w:rsidRPr="004C2F28">
        <w:rPr>
          <w:color w:val="111111"/>
          <w:sz w:val="28"/>
          <w:szCs w:val="28"/>
        </w:rPr>
        <w:t>писателями Пермского края</w:t>
      </w:r>
      <w:r w:rsidRPr="004C2F28">
        <w:rPr>
          <w:color w:val="111111"/>
          <w:sz w:val="28"/>
          <w:szCs w:val="28"/>
        </w:rPr>
        <w:t xml:space="preserve">. В </w:t>
      </w:r>
      <w:r w:rsidR="00310600" w:rsidRPr="004C2F28">
        <w:rPr>
          <w:color w:val="111111"/>
          <w:sz w:val="28"/>
          <w:szCs w:val="28"/>
        </w:rPr>
        <w:t xml:space="preserve">совместное чтение </w:t>
      </w:r>
      <w:r w:rsidRPr="004C2F28">
        <w:rPr>
          <w:color w:val="111111"/>
          <w:sz w:val="28"/>
          <w:szCs w:val="28"/>
        </w:rPr>
        <w:t xml:space="preserve"> включа</w:t>
      </w:r>
      <w:r w:rsidR="00310600" w:rsidRPr="004C2F28">
        <w:rPr>
          <w:color w:val="111111"/>
          <w:sz w:val="28"/>
          <w:szCs w:val="28"/>
        </w:rPr>
        <w:t xml:space="preserve">йте </w:t>
      </w:r>
      <w:r w:rsidRPr="004C2F28">
        <w:rPr>
          <w:color w:val="111111"/>
          <w:sz w:val="28"/>
          <w:szCs w:val="28"/>
        </w:rPr>
        <w:t>творчество зарубежных писателей</w:t>
      </w:r>
      <w:r w:rsidR="00E67C29" w:rsidRPr="004C2F28">
        <w:rPr>
          <w:color w:val="111111"/>
          <w:sz w:val="28"/>
          <w:szCs w:val="28"/>
        </w:rPr>
        <w:t xml:space="preserve">. </w:t>
      </w:r>
      <w:r w:rsidRPr="004C2F28">
        <w:rPr>
          <w:color w:val="111111"/>
          <w:sz w:val="28"/>
          <w:szCs w:val="28"/>
        </w:rPr>
        <w:t>В этом возрасте у детей уже могут появляться любимые</w:t>
      </w:r>
      <w:r w:rsidR="006C5A50" w:rsidRPr="004C2F28">
        <w:rPr>
          <w:color w:val="111111"/>
          <w:sz w:val="28"/>
          <w:szCs w:val="28"/>
        </w:rPr>
        <w:t xml:space="preserve"> авторы и предпочитаемые жанры.</w:t>
      </w:r>
    </w:p>
    <w:p w:rsidR="00992F62" w:rsidRPr="004C2F28" w:rsidRDefault="00E67C29" w:rsidP="000B20D6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C2F28">
        <w:rPr>
          <w:color w:val="000000"/>
          <w:sz w:val="28"/>
          <w:szCs w:val="28"/>
        </w:rPr>
        <w:t>На прилавках книжных магазинов – изобилие изданий для детей, и не так просто выбрать настоящую литературу, имеющую огромное значение для развития для развития и воспитания ребенка, для «питания» его души и ума, формирования нравственного стержня личности.</w:t>
      </w:r>
    </w:p>
    <w:p w:rsidR="00E67C29" w:rsidRPr="004C2F28" w:rsidRDefault="00E67C29" w:rsidP="00310600">
      <w:pPr>
        <w:spacing w:before="82" w:after="0" w:line="240" w:lineRule="auto"/>
        <w:ind w:right="7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2F28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  <w:lang w:eastAsia="ru-RU"/>
        </w:rPr>
        <w:lastRenderedPageBreak/>
        <w:t>Станьте для ребенка примером.</w:t>
      </w:r>
    </w:p>
    <w:p w:rsidR="00E67C29" w:rsidRPr="004C2F28" w:rsidRDefault="00E67C29" w:rsidP="00310600">
      <w:pPr>
        <w:spacing w:before="82" w:after="0" w:line="240" w:lineRule="auto"/>
        <w:ind w:left="10" w:right="77"/>
        <w:jc w:val="both"/>
        <w:rPr>
          <w:rFonts w:ascii="Times New Roman" w:eastAsia="Times New Roman" w:hAnsi="Times New Roman" w:cs="Times New Roman"/>
          <w:b/>
          <w:bCs/>
          <w:color w:val="FF0000"/>
          <w:spacing w:val="3"/>
          <w:sz w:val="28"/>
          <w:szCs w:val="28"/>
          <w:lang w:eastAsia="ru-RU"/>
        </w:rPr>
      </w:pPr>
      <w:r w:rsidRPr="004C2F2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Прививая ребенку культуру </w:t>
      </w:r>
      <w:r w:rsidRPr="004C2F2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чтения, помните, что </w:t>
      </w:r>
      <w:r w:rsidRPr="004C2F28">
        <w:rPr>
          <w:rFonts w:ascii="Times New Roman" w:eastAsia="Times New Roman" w:hAnsi="Times New Roman" w:cs="Times New Roman"/>
          <w:b/>
          <w:bCs/>
          <w:color w:val="FF0000"/>
          <w:spacing w:val="3"/>
          <w:sz w:val="28"/>
          <w:szCs w:val="28"/>
          <w:lang w:eastAsia="ru-RU"/>
        </w:rPr>
        <w:t>самый главный пример для него - вы сами.</w:t>
      </w:r>
    </w:p>
    <w:p w:rsidR="00E67C29" w:rsidRPr="004C2F28" w:rsidRDefault="00E67C29" w:rsidP="000B20D6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C2F28">
        <w:rPr>
          <w:color w:val="000000"/>
          <w:sz w:val="28"/>
          <w:szCs w:val="28"/>
        </w:rPr>
        <w:t>• Семейное чтение изначально вводит ребенка в мир книжной культуры, является наиболее проверенным способом воспитания.</w:t>
      </w:r>
      <w:r w:rsidRPr="004C2F28">
        <w:rPr>
          <w:color w:val="000000"/>
          <w:sz w:val="28"/>
          <w:szCs w:val="28"/>
        </w:rPr>
        <w:br/>
        <w:t>• Семейное чтение пробуждает и углубляет внимание, способствует раннему и правильному овладению родной речью.</w:t>
      </w:r>
      <w:r w:rsidRPr="004C2F28">
        <w:rPr>
          <w:color w:val="000000"/>
          <w:sz w:val="28"/>
          <w:szCs w:val="28"/>
        </w:rPr>
        <w:br/>
        <w:t>• Звучащее слово удовлетворяет потребность ребенка в ярких, эмоциональных впечатлениях, развивает</w:t>
      </w:r>
      <w:proofErr w:type="gramStart"/>
      <w:r w:rsidRPr="004C2F28">
        <w:rPr>
          <w:color w:val="000000"/>
          <w:sz w:val="28"/>
          <w:szCs w:val="28"/>
        </w:rPr>
        <w:t>.</w:t>
      </w:r>
      <w:proofErr w:type="gramEnd"/>
      <w:r w:rsidR="00FD6175" w:rsidRPr="004C2F28">
        <w:rPr>
          <w:color w:val="000000"/>
          <w:sz w:val="28"/>
          <w:szCs w:val="28"/>
        </w:rPr>
        <w:t xml:space="preserve"> </w:t>
      </w:r>
      <w:proofErr w:type="gramStart"/>
      <w:r w:rsidR="00FD6175" w:rsidRPr="004C2F28">
        <w:rPr>
          <w:color w:val="000000"/>
          <w:sz w:val="28"/>
          <w:szCs w:val="28"/>
        </w:rPr>
        <w:t>в</w:t>
      </w:r>
      <w:proofErr w:type="gramEnd"/>
      <w:r w:rsidR="00FD6175" w:rsidRPr="004C2F28">
        <w:rPr>
          <w:color w:val="000000"/>
          <w:sz w:val="28"/>
          <w:szCs w:val="28"/>
        </w:rPr>
        <w:t>оображение</w:t>
      </w:r>
    </w:p>
    <w:p w:rsidR="00FD6175" w:rsidRPr="004C2F28" w:rsidRDefault="006C5A50" w:rsidP="000B20D6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noProof/>
          <w:sz w:val="28"/>
          <w:szCs w:val="28"/>
        </w:rPr>
      </w:pPr>
      <w:r w:rsidRPr="004C2F28">
        <w:rPr>
          <w:noProof/>
          <w:color w:val="000000"/>
          <w:sz w:val="28"/>
          <w:szCs w:val="28"/>
        </w:rPr>
        <w:drawing>
          <wp:inline distT="0" distB="0" distL="0" distR="0" wp14:anchorId="4EC181A1" wp14:editId="7096E6AF">
            <wp:extent cx="1503988" cy="1129024"/>
            <wp:effectExtent l="19050" t="0" r="962" b="0"/>
            <wp:docPr id="3" name="Рисунок 1" descr="H:\DCIM\100OLYMP\P929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OLYMP\P9290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658" cy="113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2F28">
        <w:rPr>
          <w:noProof/>
          <w:color w:val="000000"/>
          <w:sz w:val="28"/>
          <w:szCs w:val="28"/>
        </w:rPr>
        <w:drawing>
          <wp:inline distT="0" distB="0" distL="0" distR="0" wp14:anchorId="681CC8AC" wp14:editId="334B6D7D">
            <wp:extent cx="1512105" cy="1135118"/>
            <wp:effectExtent l="19050" t="0" r="0" b="0"/>
            <wp:docPr id="4" name="Рисунок 1" descr="H:\DCIM\100OLYMP\PA03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OLYMP\PA0303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52" cy="113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C29" w:rsidRPr="004C2F28" w:rsidRDefault="006C5A50" w:rsidP="000B20D6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noProof/>
          <w:sz w:val="28"/>
          <w:szCs w:val="28"/>
        </w:rPr>
      </w:pPr>
      <w:r w:rsidRPr="004C2F28">
        <w:rPr>
          <w:noProof/>
          <w:sz w:val="28"/>
          <w:szCs w:val="28"/>
        </w:rPr>
        <w:drawing>
          <wp:inline distT="0" distB="0" distL="0" distR="0" wp14:anchorId="6FB429AD" wp14:editId="6DAFC6CF">
            <wp:extent cx="1366345" cy="1161523"/>
            <wp:effectExtent l="19050" t="0" r="5255" b="0"/>
            <wp:docPr id="9" name="Рисунок 3" descr="H:\DCIM\100OLYMP\P927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0OLYMP\P92703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374" cy="1186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0D6" w:rsidRPr="004C2F28" w:rsidRDefault="000B20D6" w:rsidP="000B20D6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b/>
          <w:i/>
          <w:iCs/>
          <w:color w:val="FF0000"/>
          <w:sz w:val="28"/>
          <w:szCs w:val="28"/>
          <w:bdr w:val="none" w:sz="0" w:space="0" w:color="auto" w:frame="1"/>
        </w:rPr>
      </w:pPr>
    </w:p>
    <w:p w:rsidR="00310600" w:rsidRPr="004C2F28" w:rsidRDefault="00E67C29" w:rsidP="000B20D6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i/>
          <w:iCs/>
          <w:color w:val="FF0000"/>
          <w:sz w:val="28"/>
          <w:szCs w:val="28"/>
          <w:bdr w:val="none" w:sz="0" w:space="0" w:color="auto" w:frame="1"/>
        </w:rPr>
      </w:pPr>
      <w:r w:rsidRPr="004C2F28">
        <w:rPr>
          <w:b/>
          <w:i/>
          <w:iCs/>
          <w:color w:val="FF0000"/>
          <w:sz w:val="28"/>
          <w:szCs w:val="28"/>
          <w:bdr w:val="none" w:sz="0" w:space="0" w:color="auto" w:frame="1"/>
        </w:rPr>
        <w:t>Папы и мамы, читайте вместе с детьми!</w:t>
      </w:r>
    </w:p>
    <w:p w:rsidR="00E67C29" w:rsidRPr="004C2F28" w:rsidRDefault="00E67C29" w:rsidP="000B20D6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 w:rsidRPr="004C2F28">
        <w:rPr>
          <w:b/>
          <w:i/>
          <w:iCs/>
          <w:color w:val="FF0000"/>
          <w:sz w:val="28"/>
          <w:szCs w:val="28"/>
          <w:bdr w:val="none" w:sz="0" w:space="0" w:color="auto" w:frame="1"/>
        </w:rPr>
        <w:t>А если в вашей домашней библиотеке нет книги, которую вы хотели бы прочитать ребенку, </w:t>
      </w:r>
      <w:r w:rsidRPr="004C2F28">
        <w:rPr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обратитесь в мобильную библиотеку</w:t>
      </w:r>
      <w:r w:rsidR="000B20D6" w:rsidRPr="004C2F28">
        <w:rPr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,</w:t>
      </w:r>
      <w:r w:rsidRPr="004C2F28">
        <w:rPr>
          <w:b/>
          <w:bCs/>
          <w:i/>
          <w:iCs/>
          <w:color w:val="FF0000"/>
          <w:sz w:val="28"/>
          <w:szCs w:val="28"/>
          <w:bdr w:val="none" w:sz="0" w:space="0" w:color="auto" w:frame="1"/>
        </w:rPr>
        <w:t xml:space="preserve"> созданную на базе нашего детского сада!</w:t>
      </w:r>
    </w:p>
    <w:p w:rsidR="006C5A50" w:rsidRPr="00A77088" w:rsidRDefault="006C5A50" w:rsidP="0011776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b/>
          <w:color w:val="17365D" w:themeColor="text2" w:themeShade="BF"/>
        </w:rPr>
      </w:pPr>
      <w:r w:rsidRPr="00A77088">
        <w:rPr>
          <w:b/>
          <w:color w:val="17365D" w:themeColor="text2" w:themeShade="BF"/>
        </w:rPr>
        <w:lastRenderedPageBreak/>
        <w:t>Уважаемые родители, предлагаем вам перечень литературы</w:t>
      </w:r>
      <w:r w:rsidR="00C76425" w:rsidRPr="00A77088">
        <w:rPr>
          <w:b/>
          <w:color w:val="17365D" w:themeColor="text2" w:themeShade="BF"/>
        </w:rPr>
        <w:t xml:space="preserve"> для домашнего чтения</w:t>
      </w:r>
    </w:p>
    <w:p w:rsidR="004C2F28" w:rsidRPr="004C2F28" w:rsidRDefault="00C81684" w:rsidP="004C2F28">
      <w:pPr>
        <w:spacing w:after="166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C2F28">
        <w:rPr>
          <w:rFonts w:ascii="Times New Roman" w:eastAsia="Times New Roman" w:hAnsi="Times New Roman" w:cs="Times New Roman"/>
          <w:i/>
          <w:iCs/>
          <w:color w:val="282828"/>
          <w:sz w:val="24"/>
          <w:szCs w:val="24"/>
          <w:lang w:eastAsia="ru-RU"/>
        </w:rPr>
        <w:t> </w:t>
      </w:r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Первые книжки учат ребенка сопереживать героям, отличать добро от зла, раскрывают перед ним горизонты, ведут в неведомые страны реальные и фантастические, развивают образное мышление. Очень важно родителям правильно подобрать для детей книжки, которые бы учили детей «разумному, доброму, вечному». Ниже представлен обзор лучших книг для детей 4-5 лет.</w:t>
      </w:r>
    </w:p>
    <w:p w:rsidR="004C2F28" w:rsidRPr="00A77088" w:rsidRDefault="00A87292" w:rsidP="004C2F28">
      <w:pPr>
        <w:spacing w:after="166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С. Михалков</w:t>
      </w:r>
      <w:r w:rsidR="00C81684"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«Праздник непослушания»</w:t>
      </w:r>
    </w:p>
    <w:p w:rsidR="004C2F28" w:rsidRPr="004C2F28" w:rsidRDefault="00C81684" w:rsidP="004C2F28">
      <w:pPr>
        <w:spacing w:after="166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Это замечательное произведение, написанное советским детским писателем С. Михалковым, полезно будет прочитать не только детям, но и взрослым. Это сказка о том, что для мирного сосуществования взрослых и детей необходим компромисс. Сюжет сказки, казалось бы, незатейлив. Непослушный мальчик наказан мамой и закрыт в комнате. В окошко его комнаты стучит воздушный змей, зацепившийся хвостом за водосточную трубу. Этот змей уносит обиженного малыша в город, который покинуло все взрослое население из-за непослушания детей. Дети оставлены на произвол судьбы, они стали хозяевами положения. </w:t>
      </w:r>
    </w:p>
    <w:p w:rsidR="004C2F28" w:rsidRPr="004C2F2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C2F28">
        <w:rPr>
          <w:rFonts w:ascii="Times New Roman" w:eastAsia="Times New Roman" w:hAnsi="Times New Roman" w:cs="Times New Roman"/>
          <w:noProof/>
          <w:color w:val="8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039D301" wp14:editId="2560B79D">
            <wp:extent cx="1492469" cy="1818290"/>
            <wp:effectExtent l="0" t="0" r="0" b="0"/>
            <wp:docPr id="11" name="Рисунок 1" descr="праздник непослушания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здник непослушания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778" cy="182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767" w:rsidRDefault="00117767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</w:p>
    <w:p w:rsidR="00117767" w:rsidRDefault="00117767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</w:p>
    <w:p w:rsidR="00C81684" w:rsidRPr="00A77088" w:rsidRDefault="00117767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lastRenderedPageBreak/>
        <w:t>А. Волков</w:t>
      </w:r>
      <w:r w:rsidR="00C81684"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«Волшебник Изумрудного города»</w:t>
      </w:r>
    </w:p>
    <w:p w:rsidR="00C81684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Эта повесть фактически пересказ сказки Френка </w:t>
      </w:r>
      <w:proofErr w:type="spellStart"/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Баума</w:t>
      </w:r>
      <w:proofErr w:type="spellEnd"/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«Удивительный волшебник из страны </w:t>
      </w:r>
      <w:proofErr w:type="spellStart"/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Оз</w:t>
      </w:r>
      <w:proofErr w:type="spellEnd"/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». Основная сюжетная линия — это приключения девочки Элли и ее верного друга — собаки по кличке </w:t>
      </w:r>
      <w:proofErr w:type="spellStart"/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Тотошка</w:t>
      </w:r>
      <w:proofErr w:type="spellEnd"/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. Элли и </w:t>
      </w:r>
      <w:proofErr w:type="spellStart"/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Тотошка</w:t>
      </w:r>
      <w:proofErr w:type="spellEnd"/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по воле злой волшебницы </w:t>
      </w:r>
      <w:proofErr w:type="spellStart"/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Гингемы</w:t>
      </w:r>
      <w:proofErr w:type="spellEnd"/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перенесены вместе с домом в далекую страну. Вернуть их домой может только волшебник Изумрудного города Гудвин</w:t>
      </w:r>
    </w:p>
    <w:p w:rsidR="00117767" w:rsidRPr="004C2F28" w:rsidRDefault="00117767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1838898" cy="2091558"/>
            <wp:effectExtent l="0" t="0" r="0" b="0"/>
            <wp:docPr id="7" name="Рисунок 7" descr="E:\Documents and Settings\Наталья Андреевна\Рабочий стол\Библио-кафе\книг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Наталья Андреевна\Рабочий стол\Библио-кафе\книга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239" cy="208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767" w:rsidRDefault="00117767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C81684" w:rsidRPr="00A7708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Если ваш ребенок уже знаком с произведением Алексея Толстого  «Золотой ключик»</w:t>
      </w:r>
      <w:r w:rsidRPr="004C2F2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 </w:t>
      </w:r>
      <w:r w:rsidRPr="004C2F2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то познакомьте малыша с другим произведением о деревянном человечке. Речь идет о </w:t>
      </w:r>
      <w:r w:rsidRPr="00A7708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сказке </w:t>
      </w:r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Карло Коллоди «Приключения Пиноккио. История деревянной куклы»</w:t>
      </w:r>
      <w:r w:rsidRPr="00A7708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.</w:t>
      </w:r>
    </w:p>
    <w:p w:rsidR="00C81684" w:rsidRPr="00A7708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proofErr w:type="spellStart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Астрид</w:t>
      </w:r>
      <w:proofErr w:type="spellEnd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Анна Эмилия Линдгрен «Малыш и Карлсон», «</w:t>
      </w:r>
      <w:proofErr w:type="spellStart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Пеппи</w:t>
      </w:r>
      <w:proofErr w:type="spellEnd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Длинный чулок», «Эмиль и малышка </w:t>
      </w:r>
      <w:proofErr w:type="spellStart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Ида</w:t>
      </w:r>
      <w:proofErr w:type="spellEnd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»</w:t>
      </w:r>
    </w:p>
    <w:p w:rsidR="00C81684" w:rsidRPr="004C2F2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4C2F28">
        <w:rPr>
          <w:rFonts w:ascii="Times New Roman" w:eastAsia="Times New Roman" w:hAnsi="Times New Roman" w:cs="Times New Roman"/>
          <w:noProof/>
          <w:color w:val="8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A70CB3E" wp14:editId="2431CEC2">
            <wp:extent cx="1026838" cy="1181823"/>
            <wp:effectExtent l="19050" t="0" r="1862" b="0"/>
            <wp:docPr id="12" name="Рисунок 2" descr="приключения пиноккио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ключения пиноккио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89" cy="1180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84" w:rsidRPr="00A7708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lastRenderedPageBreak/>
        <w:t>Владимир Короленко «Дети подземелья»</w:t>
      </w:r>
    </w:p>
    <w:p w:rsidR="00C81684" w:rsidRPr="00117767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Обязательно следует прочесть эту пронзительную повесть своему ребенку. Она не оставит равнодушными ни детей, ни взрослых. Это повесть о том, как сын судьи, нелюбимый своим отцом и предоставленный самому себе, знакомится с детьми-сиротами, живущими в подземелье. Брат самоотверженно заботится о своей больной сестре и уходит искать ей пропитание в город, оставляя ее одну. Мальчик из хорошей семьи старается всеми силами помочь этим бездомным детям, но не находит понимания ни у своего отца, ни у общества</w:t>
      </w:r>
    </w:p>
    <w:p w:rsidR="00C81684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57D5B">
        <w:rPr>
          <w:rFonts w:ascii="Times New Roman" w:eastAsia="Times New Roman" w:hAnsi="Times New Roman" w:cs="Times New Roman"/>
          <w:noProof/>
          <w:color w:val="8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00B232E" wp14:editId="56518D3A">
            <wp:extent cx="987972" cy="1288057"/>
            <wp:effectExtent l="0" t="0" r="0" b="0"/>
            <wp:docPr id="13" name="Рисунок 3" descr="короленко дети подземелья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оленко дети подземелья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937" cy="129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F28" w:rsidRDefault="004C2F28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</w:p>
    <w:p w:rsidR="00C81684" w:rsidRPr="00A7708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Дик Кинг-Смит «Найти белую лошадь», «Мышонок по имени Вольф», «Леди Кошка»</w:t>
      </w:r>
    </w:p>
    <w:p w:rsidR="00C81684" w:rsidRPr="00117767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Эти произведения замечательного английского детского писателя, переведенные на 12 языков мира, расскажут ребенку о животных в очень веселой и интересной манере</w:t>
      </w:r>
    </w:p>
    <w:p w:rsidR="00C81684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D57D5B" w:rsidRPr="00D57D5B" w:rsidRDefault="00117767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>
            <wp:extent cx="1215215" cy="1580599"/>
            <wp:effectExtent l="0" t="0" r="0" b="0"/>
            <wp:docPr id="8" name="Рисунок 8" descr="E:\Documents and Settings\Наталья Андреевна\Рабочий стол\Библио-кафе\книг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Наталья Андреевна\Рабочий стол\Библио-кафе\книга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485" cy="158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F28" w:rsidRDefault="004C2F28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</w:p>
    <w:p w:rsidR="00C81684" w:rsidRPr="00A7708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lastRenderedPageBreak/>
        <w:t>Н. Носов «Приключения Незнайки и его друзей», «Незнайка в Солнечном городе», «Незнайка на луне»</w:t>
      </w:r>
    </w:p>
    <w:p w:rsidR="00C81684" w:rsidRPr="00D57D5B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57D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Замечательная трилогия советского детского писателя очень рекомендуется к прочтению в семейном кругу. Забавные приключения Незнайки, враля и фантазера, который ничему не хотел учиться и из-за этого постоянно попадал впросак.</w:t>
      </w:r>
    </w:p>
    <w:p w:rsidR="00C81684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57D5B">
        <w:rPr>
          <w:rFonts w:ascii="Times New Roman" w:eastAsia="Times New Roman" w:hAnsi="Times New Roman" w:cs="Times New Roman"/>
          <w:noProof/>
          <w:color w:val="8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1A3CB08" wp14:editId="53B0A708">
            <wp:extent cx="734471" cy="1119848"/>
            <wp:effectExtent l="19050" t="0" r="8479" b="0"/>
            <wp:docPr id="14" name="Рисунок 4" descr="незнайна в солнечном городе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езнайна в солнечном городе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6" cy="111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84" w:rsidRPr="00A7708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proofErr w:type="spellStart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Сельма</w:t>
      </w:r>
      <w:proofErr w:type="spellEnd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Лагерлеф «Чудесное приключение Нильса с дикими гусями» </w:t>
      </w:r>
    </w:p>
    <w:p w:rsidR="00C81684" w:rsidRPr="00D57D5B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57D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Книга построена на народных сказках и легендах и повествует о путешествии маленького мальчика Нильса со стаей диких гусей, ведомых старой мудрой уткой </w:t>
      </w:r>
      <w:proofErr w:type="spellStart"/>
      <w:r w:rsidRPr="00D57D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Аккой</w:t>
      </w:r>
      <w:proofErr w:type="spellEnd"/>
      <w:r w:rsidRPr="00D57D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D57D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Кебнекайзе</w:t>
      </w:r>
      <w:proofErr w:type="spellEnd"/>
      <w:r w:rsidRPr="00D57D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 До этого путешествия он был озорником и не сильно интересовался тем, что его озорство кого-то обижает или приносит неудобство. Но после всего, что пришлось ему узнать и пережить, он стал совершенно другим человеком. А главное, что он научился дружить.</w:t>
      </w:r>
    </w:p>
    <w:p w:rsidR="00C81684" w:rsidRPr="00D57D5B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C81684" w:rsidRPr="00D57D5B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57D5B">
        <w:rPr>
          <w:rFonts w:ascii="Times New Roman" w:eastAsia="Times New Roman" w:hAnsi="Times New Roman" w:cs="Times New Roman"/>
          <w:noProof/>
          <w:color w:val="8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B04AF6E" wp14:editId="3DCADA6A">
            <wp:extent cx="742425" cy="983754"/>
            <wp:effectExtent l="19050" t="0" r="525" b="0"/>
            <wp:docPr id="15" name="Рисунок 5" descr="путешествие нильса с дикими гусям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утешествие нильса с дикими гусям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83" cy="98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84" w:rsidRPr="00A2204B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proofErr w:type="spellStart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lastRenderedPageBreak/>
        <w:t>Джанни</w:t>
      </w:r>
      <w:proofErr w:type="spellEnd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</w:t>
      </w:r>
      <w:proofErr w:type="spellStart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Родари</w:t>
      </w:r>
      <w:proofErr w:type="spellEnd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«Приключения </w:t>
      </w:r>
      <w:proofErr w:type="spellStart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Чиполлино</w:t>
      </w:r>
      <w:proofErr w:type="spellEnd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», «</w:t>
      </w:r>
      <w:proofErr w:type="spellStart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Джельсомино</w:t>
      </w:r>
      <w:proofErr w:type="spellEnd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в Стране лжецов», «Путешествие голубой стрелы», «Как путешествовал </w:t>
      </w:r>
      <w:proofErr w:type="spellStart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Джованино</w:t>
      </w:r>
      <w:proofErr w:type="spellEnd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»</w:t>
      </w:r>
    </w:p>
    <w:p w:rsidR="00C81684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Герои его сказок — это борцы за свободу и справедливость, они борются с такими человеческими пороками, как жадность, вымогательство, ложь. Таков </w:t>
      </w:r>
      <w:proofErr w:type="spellStart"/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Чиполлино</w:t>
      </w:r>
      <w:proofErr w:type="spellEnd"/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, ведущий борьбу с Синьором Помидором за домик дядюшки Тыквы, таков и </w:t>
      </w:r>
      <w:proofErr w:type="spellStart"/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Джельсомино</w:t>
      </w:r>
      <w:proofErr w:type="spellEnd"/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, обладатель необычайно сильного голоса вступивший в борьбу с лжецами. Эти книжки интересны сами по себе и обладают неоспоримым воспитательным эффектом.</w:t>
      </w:r>
    </w:p>
    <w:p w:rsidR="00117767" w:rsidRPr="00117767" w:rsidRDefault="00117767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C81684" w:rsidRPr="00117767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7767">
        <w:rPr>
          <w:rFonts w:ascii="Times New Roman" w:eastAsia="Times New Roman" w:hAnsi="Times New Roman" w:cs="Times New Roman"/>
          <w:noProof/>
          <w:color w:val="282828"/>
          <w:sz w:val="24"/>
          <w:szCs w:val="24"/>
          <w:lang w:eastAsia="ru-RU"/>
        </w:rPr>
        <w:drawing>
          <wp:inline distT="0" distB="0" distL="0" distR="0" wp14:anchorId="25FF5E1F" wp14:editId="50CA9883">
            <wp:extent cx="848261" cy="1204439"/>
            <wp:effectExtent l="19050" t="0" r="8989" b="0"/>
            <wp:docPr id="21" name="Рисунок 6" descr="приключения чиполлино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ключения чиполлино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440" cy="120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D5B" w:rsidRPr="00117767" w:rsidRDefault="00D57D5B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C81684" w:rsidRPr="00A7708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Алан </w:t>
      </w:r>
      <w:proofErr w:type="spellStart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Милн</w:t>
      </w:r>
      <w:proofErr w:type="spellEnd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«Вини Пух и все-все-все»</w:t>
      </w:r>
    </w:p>
    <w:p w:rsidR="00C81684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Увлекательная дилогия главным героем, которой является плюшевый мишка по имени Вини Пух. Книги </w:t>
      </w:r>
      <w:proofErr w:type="spellStart"/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Милна</w:t>
      </w:r>
      <w:proofErr w:type="spellEnd"/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выросли из игр и устных рассказов сыну. В этой книге прекрасно сосуществуют игрушки, звери, люди, природа. Забавные приключения плюшевого мишки пришлись по нраву детворе всего мира.</w:t>
      </w:r>
    </w:p>
    <w:p w:rsidR="00117767" w:rsidRPr="00117767" w:rsidRDefault="00117767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C81684" w:rsidRPr="00117767" w:rsidRDefault="00117767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1471448" cy="1471448"/>
            <wp:effectExtent l="0" t="0" r="0" b="0"/>
            <wp:docPr id="10" name="Рисунок 10" descr="E:\Documents and Settings\Наталья Андреевна\Рабочий стол\Библио-кафе\книг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Наталья Андреевна\Рабочий стол\Библио-кафе\книга 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725" cy="146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684" w:rsidRPr="00117767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lastRenderedPageBreak/>
        <w:t>Софья Прокофьева «Лоскутик и Облако»</w:t>
      </w:r>
      <w:r w:rsidRPr="00117767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 </w:t>
      </w:r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Это трогательная сказка о маленькой сиротке по имени Лоскутик. Звали ее так потому, что платье ее постоянно латалось и состояло из одних лоскутиков. Ей не посчастливилось жить в стране, которой правил жестокий и жадный король, продававший воду своим подданным. Но однажды ей улыбнулось счастье, и она повстречалась с облаком, которое спасла от пересыхания. А облако помогло Лоскутику и жителям страны справиться с жестоким королем. Сказка написана прекрасным языком, все персонажи описаны так талантливо, что будто живые встают перед глазами. Книжка учит добру, дружбе и взаимопомощи.</w:t>
      </w:r>
    </w:p>
    <w:p w:rsidR="00C81684" w:rsidRPr="00117767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7767">
        <w:rPr>
          <w:rFonts w:ascii="Times New Roman" w:eastAsia="Times New Roman" w:hAnsi="Times New Roman" w:cs="Times New Roman"/>
          <w:noProof/>
          <w:color w:val="8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749BDD9" wp14:editId="3304E2A8">
            <wp:extent cx="1019503" cy="1340394"/>
            <wp:effectExtent l="0" t="0" r="0" b="0"/>
            <wp:docPr id="17" name="Рисунок 7" descr="лоскутик и облако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оскутик и облако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568" cy="133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84" w:rsidRPr="00117767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C81684" w:rsidRPr="00A7708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Ян Олаф </w:t>
      </w:r>
      <w:proofErr w:type="spellStart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Экхольм</w:t>
      </w:r>
      <w:proofErr w:type="spellEnd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«Тута </w:t>
      </w:r>
      <w:proofErr w:type="spellStart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Карлссон</w:t>
      </w:r>
      <w:proofErr w:type="spellEnd"/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Первая и единственная», «Людвиг Четырнадцатый и другие»</w:t>
      </w:r>
    </w:p>
    <w:p w:rsidR="00C81684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7767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Эти книжки шведского детского писателя о дружбе лисенка с цыпочкой. Двое малышей из враждебных лагерей полюбили друг друга и сумели противостать вековой вражде лис и кур. Сказка убеждает чита</w:t>
      </w:r>
      <w:r w:rsid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теля во всесилии любви и дружбы</w:t>
      </w:r>
    </w:p>
    <w:p w:rsidR="00111263" w:rsidRPr="00117767" w:rsidRDefault="00111263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111263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57D5B">
        <w:rPr>
          <w:rFonts w:ascii="Times New Roman" w:eastAsia="Times New Roman" w:hAnsi="Times New Roman" w:cs="Times New Roman"/>
          <w:noProof/>
          <w:color w:val="8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0CFD8C2" wp14:editId="10BB36C3">
            <wp:extent cx="1093076" cy="1449165"/>
            <wp:effectExtent l="0" t="0" r="0" b="0"/>
            <wp:docPr id="18" name="Рисунок 8" descr="тутта карлсон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утта карлсон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95" cy="145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84" w:rsidRPr="00A2204B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lastRenderedPageBreak/>
        <w:t>Эдуард Успенский «Трое из Простоквашино», «Чебурашка и крокодил Гена», «Вниз по волшебной реке» </w:t>
      </w:r>
    </w:p>
    <w:p w:rsidR="00111263" w:rsidRPr="00111263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Прекрасный ироничный язык, которым написаны эти книжки, яркие, запоминающиеся персонажи делают эти книги народными любимцами. Кто не знает </w:t>
      </w:r>
      <w:proofErr w:type="spellStart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Матроскина</w:t>
      </w:r>
      <w:proofErr w:type="spellEnd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или Чебурашку,  или крокодила Гену? Но знают их в основном, как героев мультсериалов. А зря. Нужно обязательно ознакомить детей с первоисточником, т.е. с книгами. Дети получат массу удовольствия.</w:t>
      </w:r>
    </w:p>
    <w:p w:rsidR="00D57D5B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57D5B">
        <w:rPr>
          <w:rFonts w:ascii="Times New Roman" w:eastAsia="Times New Roman" w:hAnsi="Times New Roman" w:cs="Times New Roman"/>
          <w:noProof/>
          <w:color w:val="8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93097B9" wp14:editId="58399FF2">
            <wp:extent cx="785736" cy="1221888"/>
            <wp:effectExtent l="19050" t="0" r="0" b="0"/>
            <wp:docPr id="19" name="Рисунок 9" descr="крокодил гена и другие успенский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окодил гена и другие успенский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720" cy="123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684" w:rsidRPr="00A7708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Григорий Остер «Тридцать восемь попугаев», «Вредные советы»</w:t>
      </w:r>
    </w:p>
    <w:p w:rsidR="00C81684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Сказка «Тридцать восемь попугаев»  рассказывает о дружбе  обезьяны, слоненка, удава  и попугая. Она интересна тем, что чисто по-детски интерпретирует некоторые слова и понятия. Например, длину удава измеряют не в </w:t>
      </w:r>
      <w:proofErr w:type="gramStart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привычных нам</w:t>
      </w:r>
      <w:proofErr w:type="gramEnd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мерах длины, а в попугаях. А мартышка хочет получить свой привет, как нечто ощутимое, и очень обижена, что привет ей не передают. Детям нравится в этих персонажах узнавать себя. Ну, а вредные советы из одноименной книги приводят малышей в полный восторг. Ведь там советуют делать то, что строго-настрого запрещено взрослыми.</w:t>
      </w:r>
    </w:p>
    <w:p w:rsidR="00111263" w:rsidRPr="00111263" w:rsidRDefault="00111263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847928" cy="1279734"/>
            <wp:effectExtent l="0" t="0" r="0" b="0"/>
            <wp:docPr id="16" name="Рисунок 16" descr="E:\Documents and Settings\Наталья Андреевна\Рабочий стол\Библио-кафе\книг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Наталья Андреевна\Рабочий стол\Библио-кафе\книга 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37" cy="127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684" w:rsidRPr="00A2204B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lastRenderedPageBreak/>
        <w:t xml:space="preserve">Юрий Дружков «Приключения Карандаша и </w:t>
      </w:r>
      <w:proofErr w:type="spellStart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Самоделкина</w:t>
      </w:r>
      <w:proofErr w:type="spellEnd"/>
      <w:r w:rsidRPr="00A2204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»</w:t>
      </w:r>
    </w:p>
    <w:p w:rsidR="00C81684" w:rsidRPr="00111263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Это сказка о том, что в одном городе оживают два человечка – Карандаш и </w:t>
      </w:r>
      <w:proofErr w:type="spellStart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Самоделкин</w:t>
      </w:r>
      <w:proofErr w:type="spellEnd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. Все, что рисует </w:t>
      </w:r>
      <w:proofErr w:type="gramStart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карандаш</w:t>
      </w:r>
      <w:proofErr w:type="gramEnd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оживает, </w:t>
      </w:r>
      <w:proofErr w:type="spellStart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Самоделкин</w:t>
      </w:r>
      <w:proofErr w:type="spellEnd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может собрать и построить все, что угодно. Но нарисованные Карандашом персонажи доставляют им много неприятностей, они живут своей неправильной жизнью. О приключениях героев сказки и оживших персонажей стоит почитать детям. Им наверняка это будет интересно.</w:t>
      </w:r>
    </w:p>
    <w:p w:rsidR="00C81684" w:rsidRPr="00D57D5B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4C2F2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57D5B">
        <w:rPr>
          <w:rFonts w:ascii="Times New Roman" w:eastAsia="Times New Roman" w:hAnsi="Times New Roman" w:cs="Times New Roman"/>
          <w:noProof/>
          <w:color w:val="8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5B9FDFA" wp14:editId="3B512B59">
            <wp:extent cx="973017" cy="1311773"/>
            <wp:effectExtent l="19050" t="0" r="0" b="0"/>
            <wp:docPr id="20" name="Рисунок 10" descr="приключения карандаша и самоделкина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ключения карандаша и самоделкина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53" cy="131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263" w:rsidRDefault="00111263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</w:p>
    <w:p w:rsidR="00111263" w:rsidRDefault="00111263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</w:p>
    <w:p w:rsidR="00C81684" w:rsidRPr="00A77088" w:rsidRDefault="00C81684" w:rsidP="000B20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A7708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Сказки А.С. Пушкина</w:t>
      </w:r>
    </w:p>
    <w:p w:rsidR="00B36F1C" w:rsidRPr="00111263" w:rsidRDefault="00C81684" w:rsidP="004C2F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Для детей 4-5-ти лет </w:t>
      </w:r>
      <w:proofErr w:type="gramStart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рекомендованы</w:t>
      </w:r>
      <w:proofErr w:type="gramEnd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к прочтению «Сказка о рыбаке и рыбке» и «Сказка о царе </w:t>
      </w:r>
      <w:proofErr w:type="spellStart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Салтане</w:t>
      </w:r>
      <w:proofErr w:type="spellEnd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». Сказка о рыбаке и рыбке повествует о безграничности жадности и тщеславии старухи, жены рыбака, о всемогуществе Золотой Рыбки и беспредельном терпении, смирении самого старика-рыбака. И о том, к чему приводит безграничная жадность. Ну, очень поучительно! А сказка о царе </w:t>
      </w:r>
      <w:proofErr w:type="spellStart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Салтане</w:t>
      </w:r>
      <w:proofErr w:type="spellEnd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рассказывает детям и взрослым, как плохо жить чужим умом. О дворцовых интригах и приключениях жены царя </w:t>
      </w:r>
      <w:proofErr w:type="spellStart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Салтана</w:t>
      </w:r>
      <w:proofErr w:type="spellEnd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и ее сына </w:t>
      </w:r>
      <w:proofErr w:type="spellStart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Гвидона</w:t>
      </w:r>
      <w:proofErr w:type="spellEnd"/>
      <w:r w:rsidRPr="00111263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, изгнанных из дворца по наущению врагов. Сказки занимательны и написаны великолепным языком гениального поэта.</w:t>
      </w:r>
    </w:p>
    <w:p w:rsidR="00310600" w:rsidRPr="00D57D5B" w:rsidRDefault="00310600" w:rsidP="000B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600" w:rsidRPr="00D57D5B" w:rsidRDefault="004C2F28" w:rsidP="004C2F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65112" cy="3426372"/>
            <wp:effectExtent l="0" t="0" r="0" b="0"/>
            <wp:docPr id="6" name="Рисунок 6" descr="E:\Documents and Settings\Наталья Андреевна\Рабочий стол\Библио-кафе\ск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Наталья Андреевна\Рабочий стол\Библио-кафе\сказки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807" cy="344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00" w:rsidRPr="00D57D5B" w:rsidRDefault="00310600" w:rsidP="000B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600" w:rsidRPr="00D57D5B" w:rsidRDefault="00310600" w:rsidP="000B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600" w:rsidRPr="00D57D5B" w:rsidRDefault="00310600" w:rsidP="000B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600" w:rsidRPr="00D57D5B" w:rsidRDefault="00310600" w:rsidP="000B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600" w:rsidRPr="00D57D5B" w:rsidRDefault="00310600" w:rsidP="000B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600" w:rsidRPr="00D57D5B" w:rsidRDefault="00310600" w:rsidP="000B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600" w:rsidRPr="00D57D5B" w:rsidRDefault="00310600" w:rsidP="000B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600" w:rsidRPr="00D57D5B" w:rsidRDefault="00D57D5B" w:rsidP="00C81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D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0210" cy="5626947"/>
            <wp:effectExtent l="19050" t="0" r="8890" b="0"/>
            <wp:docPr id="22" name="Рисунок 1" descr="http://ds21.vega-int.ru/images/pic_groups_cab/group_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1.vega-int.ru/images/pic_groups_cab/group_4_4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562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600" w:rsidRPr="00D57D5B" w:rsidRDefault="00310600" w:rsidP="00C81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600" w:rsidRDefault="00310600">
      <w:r w:rsidRPr="00310600">
        <w:rPr>
          <w:noProof/>
          <w:lang w:eastAsia="ru-RU"/>
        </w:rPr>
        <w:lastRenderedPageBreak/>
        <w:drawing>
          <wp:inline distT="0" distB="0" distL="0" distR="0">
            <wp:extent cx="4114452" cy="6579476"/>
            <wp:effectExtent l="19050" t="0" r="348" b="0"/>
            <wp:docPr id="1" name="Рисунок 4" descr="https://fs00.infourok.ru/images/doc/197/225099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197/225099/img31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299" cy="658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F1C" w:rsidRDefault="00310600">
      <w:r w:rsidRPr="00310600">
        <w:rPr>
          <w:noProof/>
          <w:lang w:eastAsia="ru-RU"/>
        </w:rPr>
        <w:lastRenderedPageBreak/>
        <w:drawing>
          <wp:inline distT="0" distB="0" distL="0" distR="0">
            <wp:extent cx="4503333" cy="6159062"/>
            <wp:effectExtent l="19050" t="0" r="0" b="0"/>
            <wp:docPr id="5" name="Рисунок 1" descr="http://images.myshared.ru/5/357742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5/357742/slide_7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471" cy="616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6F1C" w:rsidSect="006C5A50">
      <w:pgSz w:w="16838" w:h="11906" w:orient="landscape"/>
      <w:pgMar w:top="850" w:right="820" w:bottom="1276" w:left="851" w:header="708" w:footer="708" w:gutter="0"/>
      <w:cols w:num="2" w:space="187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2A5" w:rsidRDefault="00C572A5" w:rsidP="00310600">
      <w:pPr>
        <w:spacing w:after="0" w:line="240" w:lineRule="auto"/>
      </w:pPr>
      <w:r>
        <w:separator/>
      </w:r>
    </w:p>
  </w:endnote>
  <w:endnote w:type="continuationSeparator" w:id="0">
    <w:p w:rsidR="00C572A5" w:rsidRDefault="00C572A5" w:rsidP="0031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2A5" w:rsidRDefault="00C572A5" w:rsidP="00310600">
      <w:pPr>
        <w:spacing w:after="0" w:line="240" w:lineRule="auto"/>
      </w:pPr>
      <w:r>
        <w:separator/>
      </w:r>
    </w:p>
  </w:footnote>
  <w:footnote w:type="continuationSeparator" w:id="0">
    <w:p w:rsidR="00C572A5" w:rsidRDefault="00C572A5" w:rsidP="00310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890"/>
    <w:rsid w:val="00055731"/>
    <w:rsid w:val="000A29A2"/>
    <w:rsid w:val="000B20D6"/>
    <w:rsid w:val="000C45C9"/>
    <w:rsid w:val="00111263"/>
    <w:rsid w:val="00117767"/>
    <w:rsid w:val="0017756A"/>
    <w:rsid w:val="00192863"/>
    <w:rsid w:val="00310600"/>
    <w:rsid w:val="004C2F28"/>
    <w:rsid w:val="004F0001"/>
    <w:rsid w:val="006C5A50"/>
    <w:rsid w:val="00731BF6"/>
    <w:rsid w:val="008A372B"/>
    <w:rsid w:val="00965890"/>
    <w:rsid w:val="00992F62"/>
    <w:rsid w:val="00A2204B"/>
    <w:rsid w:val="00A3506E"/>
    <w:rsid w:val="00A77088"/>
    <w:rsid w:val="00A87292"/>
    <w:rsid w:val="00B36F1C"/>
    <w:rsid w:val="00BF1A85"/>
    <w:rsid w:val="00C21939"/>
    <w:rsid w:val="00C572A5"/>
    <w:rsid w:val="00C76425"/>
    <w:rsid w:val="00C81684"/>
    <w:rsid w:val="00D228D3"/>
    <w:rsid w:val="00D57D5B"/>
    <w:rsid w:val="00DE5FD9"/>
    <w:rsid w:val="00E67C29"/>
    <w:rsid w:val="00E728D1"/>
    <w:rsid w:val="00EA1123"/>
    <w:rsid w:val="00FC0DB9"/>
    <w:rsid w:val="00FD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89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92F62"/>
    <w:rPr>
      <w:b/>
      <w:bCs/>
    </w:rPr>
  </w:style>
  <w:style w:type="character" w:styleId="a7">
    <w:name w:val="Emphasis"/>
    <w:basedOn w:val="a0"/>
    <w:uiPriority w:val="20"/>
    <w:qFormat/>
    <w:rsid w:val="000A29A2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310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0600"/>
  </w:style>
  <w:style w:type="paragraph" w:styleId="aa">
    <w:name w:val="footer"/>
    <w:basedOn w:val="a"/>
    <w:link w:val="ab"/>
    <w:uiPriority w:val="99"/>
    <w:semiHidden/>
    <w:unhideWhenUsed/>
    <w:rsid w:val="00310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0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hyperlink" Target="http://baragozik.ru/wp-content/uploads/2016/05/Loskutik_i_Oblako.jpg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baragozik.ru/wp-content/uploads/2016/05/chudesnoe_puteshestvie_Nilsa_s_dikimi_gusyami.jpg" TargetMode="External"/><Relationship Id="rId34" Type="http://schemas.openxmlformats.org/officeDocument/2006/relationships/image" Target="media/image18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hyperlink" Target="http://baragozik.ru/wp-content/uploads/2016/05/98849.jpg" TargetMode="External"/><Relationship Id="rId38" Type="http://schemas.openxmlformats.org/officeDocument/2006/relationships/image" Target="media/image22.jpeg"/><Relationship Id="rId2" Type="http://schemas.microsoft.com/office/2007/relationships/stylesWithEffects" Target="stylesWithEffects.xml"/><Relationship Id="rId16" Type="http://schemas.openxmlformats.org/officeDocument/2006/relationships/hyperlink" Target="http://baragozik.ru/wp-content/uploads/2016/05/Vladimir_Korolenko__Deti_podzemelya.jpeg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baragozik.ru/wp-content/uploads/2016/05/7a75a085ee035a96e70a67ee4e421271.jpg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37" Type="http://schemas.openxmlformats.org/officeDocument/2006/relationships/image" Target="media/image2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://baragozik.ru/wp-content/uploads/2016/05/28996444.jpg" TargetMode="External"/><Relationship Id="rId28" Type="http://schemas.openxmlformats.org/officeDocument/2006/relationships/hyperlink" Target="http://baragozik.ru/wp-content/uploads/2016/05/205446.jpg" TargetMode="External"/><Relationship Id="rId36" Type="http://schemas.openxmlformats.org/officeDocument/2006/relationships/image" Target="media/image20.jpeg"/><Relationship Id="rId10" Type="http://schemas.openxmlformats.org/officeDocument/2006/relationships/image" Target="media/image4.jpeg"/><Relationship Id="rId19" Type="http://schemas.openxmlformats.org/officeDocument/2006/relationships/hyperlink" Target="http://baragozik.ru/wp-content/uploads/2016/05/0029-049-Zasluzhennuju-slavu-prinesla-pisatelju-povest-skazka-Prikljuchenija.jpg" TargetMode="External"/><Relationship Id="rId31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baragozik.ru/wp-content/uploads/2016/05/e73995c9a999d81110cc414e47160cbb.jpg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hyperlink" Target="http://baragozik.ru/wp-content/uploads/2016/05/VRsiz7emZgE.jpg" TargetMode="External"/><Relationship Id="rId35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8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cp:lastPrinted>2017-10-16T14:08:00Z</cp:lastPrinted>
  <dcterms:created xsi:type="dcterms:W3CDTF">2017-10-11T14:15:00Z</dcterms:created>
  <dcterms:modified xsi:type="dcterms:W3CDTF">2017-10-16T14:12:00Z</dcterms:modified>
</cp:coreProperties>
</file>